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523BD" w14:textId="7E73DC63" w:rsidR="001D5231" w:rsidRPr="008715D1" w:rsidRDefault="001D5231" w:rsidP="001D5231">
      <w:pPr>
        <w:pStyle w:val="Default"/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8715D1">
        <w:rPr>
          <w:b/>
          <w:bCs/>
          <w:sz w:val="32"/>
          <w:szCs w:val="32"/>
          <w:lang w:val="uk-UA"/>
        </w:rPr>
        <w:t>Міністерство освіти і науки України</w:t>
      </w:r>
    </w:p>
    <w:p w14:paraId="4EC8BE8F" w14:textId="48D19E1F" w:rsidR="001D5231" w:rsidRPr="008715D1" w:rsidRDefault="001D5231" w:rsidP="001D5231">
      <w:pPr>
        <w:pStyle w:val="Default"/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8715D1">
        <w:rPr>
          <w:b/>
          <w:bCs/>
          <w:sz w:val="32"/>
          <w:szCs w:val="32"/>
          <w:lang w:val="uk-UA"/>
        </w:rPr>
        <w:t>Сумський національний аграрний університет</w:t>
      </w:r>
    </w:p>
    <w:p w14:paraId="064356EF" w14:textId="4FCAAEF0" w:rsidR="001D5231" w:rsidRPr="008715D1" w:rsidRDefault="001D5231" w:rsidP="001D5231">
      <w:pPr>
        <w:pStyle w:val="Default"/>
        <w:spacing w:line="360" w:lineRule="auto"/>
        <w:rPr>
          <w:sz w:val="32"/>
          <w:szCs w:val="32"/>
          <w:lang w:val="uk-UA"/>
        </w:rPr>
      </w:pPr>
      <w:r w:rsidRPr="008715D1">
        <w:rPr>
          <w:b/>
          <w:bCs/>
          <w:sz w:val="32"/>
          <w:szCs w:val="32"/>
          <w:lang w:val="uk-UA"/>
        </w:rPr>
        <w:t>Факультет</w:t>
      </w:r>
      <w:r w:rsidRPr="008715D1">
        <w:rPr>
          <w:sz w:val="32"/>
          <w:szCs w:val="32"/>
          <w:lang w:val="uk-UA"/>
        </w:rPr>
        <w:t xml:space="preserve"> </w:t>
      </w:r>
      <w:r w:rsidRPr="008715D1">
        <w:rPr>
          <w:rStyle w:val="a3"/>
          <w:sz w:val="32"/>
          <w:szCs w:val="32"/>
          <w:u w:val="single"/>
          <w:lang w:val="uk-UA"/>
        </w:rPr>
        <w:t>будівельний</w:t>
      </w:r>
    </w:p>
    <w:p w14:paraId="606AC046" w14:textId="557C4450" w:rsidR="001D5231" w:rsidRPr="008A345A" w:rsidRDefault="001D5231" w:rsidP="001D5231">
      <w:pPr>
        <w:pStyle w:val="Default"/>
        <w:spacing w:line="360" w:lineRule="auto"/>
        <w:rPr>
          <w:sz w:val="32"/>
          <w:szCs w:val="32"/>
        </w:rPr>
      </w:pPr>
      <w:r w:rsidRPr="008715D1">
        <w:rPr>
          <w:b/>
          <w:bCs/>
          <w:sz w:val="32"/>
          <w:szCs w:val="32"/>
          <w:lang w:val="uk-UA"/>
        </w:rPr>
        <w:t>Кафедра</w:t>
      </w:r>
      <w:r w:rsidRPr="008715D1">
        <w:rPr>
          <w:sz w:val="32"/>
          <w:szCs w:val="32"/>
          <w:lang w:val="uk-UA"/>
        </w:rPr>
        <w:t xml:space="preserve"> </w:t>
      </w:r>
      <w:r w:rsidR="00A7342B" w:rsidRPr="00A7342B">
        <w:rPr>
          <w:rStyle w:val="a3"/>
          <w:sz w:val="32"/>
          <w:szCs w:val="32"/>
          <w:u w:val="single"/>
          <w:lang w:val="uk-UA"/>
        </w:rPr>
        <w:t>Будівництва та експлуатації будівель, доріг та транспортних споруд</w:t>
      </w:r>
    </w:p>
    <w:p w14:paraId="15C94B7E" w14:textId="397AA706" w:rsidR="001D5231" w:rsidRPr="008715D1" w:rsidRDefault="001D5231" w:rsidP="001D5231">
      <w:pPr>
        <w:pStyle w:val="Default"/>
        <w:rPr>
          <w:sz w:val="32"/>
          <w:szCs w:val="32"/>
          <w:lang w:val="uk-UA"/>
        </w:rPr>
      </w:pPr>
    </w:p>
    <w:p w14:paraId="31666793" w14:textId="2F0EE87F" w:rsidR="001D5231" w:rsidRPr="008715D1" w:rsidRDefault="001D5231" w:rsidP="001D5231">
      <w:pPr>
        <w:pStyle w:val="Default"/>
        <w:rPr>
          <w:sz w:val="32"/>
          <w:szCs w:val="32"/>
          <w:lang w:val="uk-UA"/>
        </w:rPr>
      </w:pPr>
    </w:p>
    <w:p w14:paraId="69FA1BD0" w14:textId="3B09E5EF" w:rsidR="00C04345" w:rsidRPr="008715D1" w:rsidRDefault="00C04345" w:rsidP="001D5231">
      <w:pPr>
        <w:pStyle w:val="Default"/>
        <w:rPr>
          <w:sz w:val="32"/>
          <w:szCs w:val="32"/>
          <w:lang w:val="uk-UA"/>
        </w:rPr>
      </w:pPr>
    </w:p>
    <w:p w14:paraId="05C6E6D5" w14:textId="3A922729" w:rsidR="00C04345" w:rsidRPr="008715D1" w:rsidRDefault="00C04345" w:rsidP="001D5231">
      <w:pPr>
        <w:pStyle w:val="Default"/>
        <w:rPr>
          <w:sz w:val="32"/>
          <w:szCs w:val="32"/>
          <w:lang w:val="uk-UA"/>
        </w:rPr>
      </w:pPr>
    </w:p>
    <w:p w14:paraId="13F52910" w14:textId="3F350422" w:rsidR="00C04345" w:rsidRPr="008715D1" w:rsidRDefault="00C04345" w:rsidP="001D5231">
      <w:pPr>
        <w:pStyle w:val="Default"/>
        <w:rPr>
          <w:sz w:val="32"/>
          <w:szCs w:val="32"/>
          <w:lang w:val="uk-UA"/>
        </w:rPr>
      </w:pPr>
    </w:p>
    <w:p w14:paraId="6FEC6477" w14:textId="77777777" w:rsidR="00C04345" w:rsidRPr="008715D1" w:rsidRDefault="00C04345" w:rsidP="001D5231">
      <w:pPr>
        <w:pStyle w:val="Default"/>
        <w:rPr>
          <w:sz w:val="32"/>
          <w:szCs w:val="32"/>
          <w:lang w:val="uk-UA"/>
        </w:rPr>
      </w:pPr>
    </w:p>
    <w:p w14:paraId="5D553DD4" w14:textId="2A31D15F" w:rsidR="001D5231" w:rsidRPr="008715D1" w:rsidRDefault="001D5231" w:rsidP="001D5231">
      <w:pPr>
        <w:pStyle w:val="Default"/>
        <w:rPr>
          <w:sz w:val="32"/>
          <w:szCs w:val="32"/>
          <w:lang w:val="uk-UA"/>
        </w:rPr>
      </w:pPr>
    </w:p>
    <w:p w14:paraId="5439FDCE" w14:textId="77777777" w:rsidR="001D5231" w:rsidRPr="008715D1" w:rsidRDefault="001D5231" w:rsidP="001D5231">
      <w:pPr>
        <w:pStyle w:val="Default"/>
        <w:rPr>
          <w:sz w:val="32"/>
          <w:szCs w:val="32"/>
          <w:lang w:val="uk-UA"/>
        </w:rPr>
      </w:pPr>
    </w:p>
    <w:p w14:paraId="53435F79" w14:textId="77777777" w:rsidR="001D5231" w:rsidRPr="008715D1" w:rsidRDefault="001D5231" w:rsidP="001D5231">
      <w:pPr>
        <w:pStyle w:val="Default"/>
        <w:rPr>
          <w:sz w:val="32"/>
          <w:szCs w:val="32"/>
          <w:lang w:val="uk-UA"/>
        </w:rPr>
      </w:pPr>
    </w:p>
    <w:p w14:paraId="7A5F3922" w14:textId="48A697FF" w:rsidR="001D5231" w:rsidRPr="008715D1" w:rsidRDefault="001D5231" w:rsidP="001D5231">
      <w:pPr>
        <w:pStyle w:val="Default"/>
        <w:jc w:val="center"/>
        <w:rPr>
          <w:sz w:val="40"/>
          <w:szCs w:val="40"/>
          <w:lang w:val="uk-UA"/>
        </w:rPr>
      </w:pPr>
      <w:r w:rsidRPr="008715D1">
        <w:rPr>
          <w:b/>
          <w:bCs/>
          <w:sz w:val="40"/>
          <w:szCs w:val="40"/>
          <w:lang w:val="uk-UA"/>
        </w:rPr>
        <w:t>Робоча програма (</w:t>
      </w:r>
      <w:proofErr w:type="spellStart"/>
      <w:r w:rsidRPr="008715D1">
        <w:rPr>
          <w:b/>
          <w:bCs/>
          <w:sz w:val="40"/>
          <w:szCs w:val="40"/>
          <w:lang w:val="uk-UA"/>
        </w:rPr>
        <w:t>силабус</w:t>
      </w:r>
      <w:proofErr w:type="spellEnd"/>
      <w:r w:rsidRPr="008715D1">
        <w:rPr>
          <w:b/>
          <w:bCs/>
          <w:sz w:val="40"/>
          <w:szCs w:val="40"/>
          <w:lang w:val="uk-UA"/>
        </w:rPr>
        <w:t>) освітнього компонента</w:t>
      </w:r>
    </w:p>
    <w:p w14:paraId="3A335665" w14:textId="77777777" w:rsidR="001D5231" w:rsidRPr="008715D1" w:rsidRDefault="001D5231" w:rsidP="001D5231">
      <w:pPr>
        <w:pStyle w:val="Default"/>
        <w:jc w:val="center"/>
        <w:rPr>
          <w:rStyle w:val="a3"/>
          <w:b/>
          <w:bCs/>
          <w:sz w:val="28"/>
          <w:szCs w:val="28"/>
          <w:lang w:val="uk-UA"/>
        </w:rPr>
      </w:pPr>
    </w:p>
    <w:p w14:paraId="321FC949" w14:textId="20D30D76" w:rsidR="001D5231" w:rsidRPr="008715D1" w:rsidRDefault="008A345A" w:rsidP="001D5231">
      <w:pPr>
        <w:pStyle w:val="Default"/>
        <w:jc w:val="center"/>
        <w:rPr>
          <w:rStyle w:val="a3"/>
          <w:b/>
          <w:bCs/>
          <w:sz w:val="32"/>
          <w:szCs w:val="32"/>
          <w:lang w:val="uk-UA"/>
        </w:rPr>
      </w:pPr>
      <w:r>
        <w:rPr>
          <w:rStyle w:val="a3"/>
          <w:b/>
          <w:bCs/>
          <w:sz w:val="32"/>
          <w:szCs w:val="32"/>
          <w:lang w:val="uk-UA"/>
        </w:rPr>
        <w:t xml:space="preserve">ОК </w:t>
      </w:r>
      <w:r w:rsidR="00A7342B">
        <w:rPr>
          <w:rStyle w:val="a3"/>
          <w:b/>
          <w:bCs/>
          <w:sz w:val="32"/>
          <w:szCs w:val="32"/>
          <w:lang w:val="uk-UA"/>
        </w:rPr>
        <w:t>24</w:t>
      </w:r>
      <w:r w:rsidR="00D767BC">
        <w:rPr>
          <w:rStyle w:val="a3"/>
          <w:b/>
          <w:bCs/>
          <w:sz w:val="32"/>
          <w:szCs w:val="32"/>
          <w:lang w:val="uk-UA"/>
        </w:rPr>
        <w:t xml:space="preserve">. </w:t>
      </w:r>
      <w:bookmarkStart w:id="0" w:name="_GoBack"/>
      <w:r w:rsidR="009B00A5" w:rsidRPr="009B00A5">
        <w:rPr>
          <w:rStyle w:val="a3"/>
          <w:b/>
          <w:bCs/>
          <w:sz w:val="32"/>
          <w:szCs w:val="32"/>
          <w:lang w:val="uk-UA"/>
        </w:rPr>
        <w:t>Зведення і монтаж будівель і споруд</w:t>
      </w:r>
      <w:bookmarkEnd w:id="0"/>
    </w:p>
    <w:p w14:paraId="55C98BC1" w14:textId="77777777" w:rsidR="001D5231" w:rsidRPr="008715D1" w:rsidRDefault="001D5231" w:rsidP="001D5231">
      <w:pPr>
        <w:pStyle w:val="Default"/>
        <w:rPr>
          <w:sz w:val="28"/>
          <w:szCs w:val="28"/>
          <w:lang w:val="uk-UA"/>
        </w:rPr>
      </w:pPr>
    </w:p>
    <w:p w14:paraId="0895D506" w14:textId="77777777" w:rsidR="001D5231" w:rsidRPr="008715D1" w:rsidRDefault="001D5231" w:rsidP="001D5231">
      <w:pPr>
        <w:pStyle w:val="Default"/>
        <w:rPr>
          <w:sz w:val="28"/>
          <w:szCs w:val="28"/>
          <w:lang w:val="uk-UA"/>
        </w:rPr>
      </w:pPr>
    </w:p>
    <w:p w14:paraId="40D8F357" w14:textId="1565CD49" w:rsidR="001D5231" w:rsidRPr="008715D1" w:rsidRDefault="001D5231" w:rsidP="001D5231">
      <w:pPr>
        <w:pStyle w:val="Default"/>
        <w:rPr>
          <w:sz w:val="28"/>
          <w:szCs w:val="28"/>
          <w:lang w:val="uk-UA"/>
        </w:rPr>
      </w:pPr>
      <w:r w:rsidRPr="008715D1">
        <w:rPr>
          <w:sz w:val="28"/>
          <w:szCs w:val="28"/>
          <w:lang w:val="uk-UA"/>
        </w:rPr>
        <w:t xml:space="preserve">Реалізується в межах освітньої програми </w:t>
      </w:r>
      <w:r w:rsidRPr="008715D1">
        <w:rPr>
          <w:rStyle w:val="a3"/>
          <w:sz w:val="28"/>
          <w:szCs w:val="28"/>
          <w:u w:val="single"/>
          <w:lang w:val="uk-UA"/>
        </w:rPr>
        <w:t>Будівництво та цивільна інженерія</w:t>
      </w:r>
      <w:r w:rsidRPr="008715D1">
        <w:rPr>
          <w:b/>
          <w:bCs/>
          <w:sz w:val="32"/>
          <w:szCs w:val="32"/>
          <w:lang w:val="uk-UA"/>
        </w:rPr>
        <w:t xml:space="preserve"> </w:t>
      </w:r>
    </w:p>
    <w:p w14:paraId="5E254A17" w14:textId="77777777" w:rsidR="001D5231" w:rsidRPr="008715D1" w:rsidRDefault="001D5231" w:rsidP="001D5231">
      <w:pPr>
        <w:pStyle w:val="Default"/>
        <w:rPr>
          <w:sz w:val="28"/>
          <w:szCs w:val="28"/>
          <w:lang w:val="uk-UA"/>
        </w:rPr>
      </w:pPr>
    </w:p>
    <w:p w14:paraId="2D87EE00" w14:textId="5AE61D8F" w:rsidR="001D5231" w:rsidRPr="008715D1" w:rsidRDefault="001D5231" w:rsidP="001D5231">
      <w:pPr>
        <w:pStyle w:val="Default"/>
        <w:rPr>
          <w:sz w:val="28"/>
          <w:szCs w:val="28"/>
          <w:lang w:val="uk-UA"/>
        </w:rPr>
      </w:pPr>
      <w:r w:rsidRPr="008715D1">
        <w:rPr>
          <w:sz w:val="28"/>
          <w:szCs w:val="28"/>
          <w:lang w:val="uk-UA"/>
        </w:rPr>
        <w:t xml:space="preserve">за спеціальністю </w:t>
      </w:r>
      <w:r w:rsidRPr="008715D1">
        <w:rPr>
          <w:i/>
          <w:iCs/>
          <w:sz w:val="28"/>
          <w:szCs w:val="28"/>
          <w:u w:val="single"/>
          <w:lang w:val="uk-UA"/>
        </w:rPr>
        <w:t>192 «Будівництво та цивільна інженерія»</w:t>
      </w:r>
    </w:p>
    <w:p w14:paraId="7269C51D" w14:textId="77777777" w:rsidR="001D5231" w:rsidRPr="008715D1" w:rsidRDefault="001D5231" w:rsidP="001D5231">
      <w:pPr>
        <w:pStyle w:val="Default"/>
        <w:rPr>
          <w:sz w:val="28"/>
          <w:szCs w:val="28"/>
          <w:lang w:val="uk-UA"/>
        </w:rPr>
      </w:pPr>
    </w:p>
    <w:p w14:paraId="03E53820" w14:textId="0E64BFB4" w:rsidR="001D5231" w:rsidRPr="008715D1" w:rsidRDefault="001D5231" w:rsidP="001D5231">
      <w:pPr>
        <w:pStyle w:val="Default"/>
        <w:rPr>
          <w:sz w:val="28"/>
          <w:szCs w:val="28"/>
          <w:lang w:val="uk-UA"/>
        </w:rPr>
      </w:pPr>
      <w:r w:rsidRPr="008715D1">
        <w:rPr>
          <w:sz w:val="28"/>
          <w:szCs w:val="28"/>
          <w:lang w:val="uk-UA"/>
        </w:rPr>
        <w:t xml:space="preserve">на </w:t>
      </w:r>
      <w:r w:rsidR="009B00A5">
        <w:rPr>
          <w:i/>
          <w:iCs/>
          <w:sz w:val="28"/>
          <w:szCs w:val="28"/>
          <w:u w:val="single"/>
          <w:lang w:val="uk-UA"/>
        </w:rPr>
        <w:t>першому</w:t>
      </w:r>
      <w:r w:rsidRPr="008715D1">
        <w:rPr>
          <w:sz w:val="28"/>
          <w:szCs w:val="28"/>
          <w:lang w:val="uk-UA"/>
        </w:rPr>
        <w:t xml:space="preserve"> рівні вищої освіти </w:t>
      </w:r>
    </w:p>
    <w:p w14:paraId="41A2E24E" w14:textId="77777777" w:rsidR="001D5231" w:rsidRPr="008715D1" w:rsidRDefault="001D5231" w:rsidP="001D5231">
      <w:pPr>
        <w:rPr>
          <w:sz w:val="32"/>
          <w:szCs w:val="32"/>
        </w:rPr>
      </w:pPr>
    </w:p>
    <w:p w14:paraId="7FB2BE74" w14:textId="77777777" w:rsidR="001D5231" w:rsidRPr="008715D1" w:rsidRDefault="001D5231" w:rsidP="001D5231">
      <w:pPr>
        <w:rPr>
          <w:sz w:val="32"/>
          <w:szCs w:val="32"/>
        </w:rPr>
      </w:pPr>
    </w:p>
    <w:p w14:paraId="756C1132" w14:textId="77777777" w:rsidR="001D5231" w:rsidRPr="008715D1" w:rsidRDefault="001D5231" w:rsidP="001D5231">
      <w:pPr>
        <w:rPr>
          <w:sz w:val="32"/>
          <w:szCs w:val="32"/>
        </w:rPr>
      </w:pPr>
    </w:p>
    <w:p w14:paraId="6F5F0316" w14:textId="2B06558F" w:rsidR="00C04345" w:rsidRPr="008715D1" w:rsidRDefault="00C04345" w:rsidP="001D5231">
      <w:pPr>
        <w:rPr>
          <w:sz w:val="32"/>
          <w:szCs w:val="32"/>
        </w:rPr>
      </w:pPr>
    </w:p>
    <w:p w14:paraId="2D0D1E73" w14:textId="6B55F0E6" w:rsidR="00C04345" w:rsidRPr="008715D1" w:rsidRDefault="00C04345" w:rsidP="001D5231">
      <w:pPr>
        <w:rPr>
          <w:sz w:val="32"/>
          <w:szCs w:val="32"/>
        </w:rPr>
      </w:pPr>
    </w:p>
    <w:p w14:paraId="5B07A090" w14:textId="4EA79BA3" w:rsidR="00C04345" w:rsidRPr="008715D1" w:rsidRDefault="00C04345" w:rsidP="001D5231">
      <w:pPr>
        <w:rPr>
          <w:sz w:val="32"/>
          <w:szCs w:val="32"/>
        </w:rPr>
      </w:pPr>
    </w:p>
    <w:p w14:paraId="0F0AA891" w14:textId="26F168D1" w:rsidR="00C04345" w:rsidRPr="008715D1" w:rsidRDefault="00C04345" w:rsidP="001D5231">
      <w:pPr>
        <w:rPr>
          <w:sz w:val="32"/>
          <w:szCs w:val="32"/>
        </w:rPr>
      </w:pPr>
    </w:p>
    <w:p w14:paraId="164EDEDD" w14:textId="77777777" w:rsidR="00C04345" w:rsidRPr="008715D1" w:rsidRDefault="00C04345" w:rsidP="001D5231">
      <w:pPr>
        <w:rPr>
          <w:sz w:val="32"/>
          <w:szCs w:val="32"/>
        </w:rPr>
      </w:pPr>
    </w:p>
    <w:p w14:paraId="06322F5D" w14:textId="3E5BE877" w:rsidR="00EC3107" w:rsidRPr="008715D1" w:rsidRDefault="00577B0B" w:rsidP="00EC3107">
      <w:pPr>
        <w:tabs>
          <w:tab w:val="center" w:pos="5462"/>
          <w:tab w:val="right" w:pos="10204"/>
        </w:tabs>
        <w:jc w:val="left"/>
        <w:rPr>
          <w:szCs w:val="28"/>
        </w:rPr>
      </w:pPr>
      <w:r w:rsidRPr="008715D1">
        <w:rPr>
          <w:sz w:val="32"/>
          <w:szCs w:val="32"/>
        </w:rPr>
        <w:tab/>
      </w:r>
      <w:r w:rsidR="001D5231" w:rsidRPr="008715D1">
        <w:rPr>
          <w:sz w:val="32"/>
          <w:szCs w:val="32"/>
        </w:rPr>
        <w:t>Суми – 202</w:t>
      </w:r>
      <w:r w:rsidR="00302458">
        <w:rPr>
          <w:sz w:val="32"/>
          <w:szCs w:val="32"/>
        </w:rPr>
        <w:t>2</w:t>
      </w:r>
      <w:r w:rsidR="00C04345" w:rsidRPr="008715D1">
        <w:rPr>
          <w:sz w:val="32"/>
          <w:szCs w:val="32"/>
        </w:rPr>
        <w:br w:type="page"/>
      </w:r>
    </w:p>
    <w:p w14:paraId="005A0E7C" w14:textId="30C1A9EC" w:rsidR="00D10218" w:rsidRPr="008715D1" w:rsidRDefault="00EC3107" w:rsidP="00124E16">
      <w:pPr>
        <w:tabs>
          <w:tab w:val="right" w:pos="10204"/>
        </w:tabs>
        <w:ind w:firstLine="0"/>
        <w:rPr>
          <w:szCs w:val="28"/>
        </w:rPr>
      </w:pPr>
      <w:r w:rsidRPr="00EC3107">
        <w:rPr>
          <w:noProof/>
          <w:szCs w:val="28"/>
          <w:lang w:val="ru-RU" w:eastAsia="ru-RU"/>
        </w:rPr>
        <w:lastRenderedPageBreak/>
        <w:drawing>
          <wp:inline distT="0" distB="0" distL="0" distR="0" wp14:anchorId="0540B750" wp14:editId="0685AA96">
            <wp:extent cx="6479540" cy="8805717"/>
            <wp:effectExtent l="0" t="0" r="0" b="0"/>
            <wp:docPr id="1" name="Рисунок 1" descr="D:\Силабусы 31.08.22\Новая папка\0-02-05-e308e97c9b1a216f34040b3e3cfcb222e99cf5c0ce637f9e1d8c38dc34147485_de12b94cf0917d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лабусы 31.08.22\Новая папка\0-02-05-e308e97c9b1a216f34040b3e3cfcb222e99cf5c0ce637f9e1d8c38dc34147485_de12b94cf0917d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0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E16" w:rsidRPr="008715D1">
        <w:rPr>
          <w:szCs w:val="28"/>
        </w:rPr>
        <w:tab/>
      </w:r>
    </w:p>
    <w:p w14:paraId="66D2B1EC" w14:textId="630DA0C5" w:rsidR="00D10218" w:rsidRPr="008715D1" w:rsidRDefault="00D10218" w:rsidP="00D10218">
      <w:pPr>
        <w:ind w:firstLine="0"/>
        <w:rPr>
          <w:sz w:val="26"/>
          <w:szCs w:val="26"/>
        </w:rPr>
      </w:pPr>
      <w:r w:rsidRPr="008715D1">
        <w:rPr>
          <w:szCs w:val="28"/>
        </w:rPr>
        <w:lastRenderedPageBreak/>
        <w:t>Інформація</w:t>
      </w:r>
      <w:r w:rsidRPr="008715D1">
        <w:rPr>
          <w:sz w:val="26"/>
          <w:szCs w:val="26"/>
        </w:rPr>
        <w:t xml:space="preserve"> про перегляд робочої програми (</w:t>
      </w:r>
      <w:proofErr w:type="spellStart"/>
      <w:r w:rsidRPr="008715D1">
        <w:rPr>
          <w:sz w:val="26"/>
          <w:szCs w:val="26"/>
        </w:rPr>
        <w:t>силабусу</w:t>
      </w:r>
      <w:proofErr w:type="spellEnd"/>
      <w:r w:rsidRPr="008715D1">
        <w:rPr>
          <w:sz w:val="26"/>
          <w:szCs w:val="26"/>
        </w:rPr>
        <w:t>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664"/>
        <w:gridCol w:w="2039"/>
        <w:gridCol w:w="2039"/>
        <w:gridCol w:w="2039"/>
      </w:tblGrid>
      <w:tr w:rsidR="00D10218" w:rsidRPr="008715D1" w14:paraId="0ACCD7B0" w14:textId="77777777" w:rsidTr="00D10218">
        <w:tc>
          <w:tcPr>
            <w:tcW w:w="1413" w:type="dxa"/>
            <w:vMerge w:val="restart"/>
            <w:vAlign w:val="center"/>
          </w:tcPr>
          <w:p w14:paraId="5D3E7694" w14:textId="1695A7F4" w:rsidR="00D10218" w:rsidRPr="008715D1" w:rsidRDefault="00D10218" w:rsidP="00D10218">
            <w:pPr>
              <w:pStyle w:val="Default"/>
              <w:jc w:val="center"/>
              <w:rPr>
                <w:sz w:val="22"/>
                <w:lang w:val="uk-UA"/>
              </w:rPr>
            </w:pPr>
            <w:r w:rsidRPr="008715D1">
              <w:rPr>
                <w:sz w:val="22"/>
                <w:szCs w:val="22"/>
                <w:lang w:val="uk-UA"/>
              </w:rPr>
              <w:t>Навчальний рік, в якому вносяться зміни</w:t>
            </w:r>
          </w:p>
        </w:tc>
        <w:tc>
          <w:tcPr>
            <w:tcW w:w="2664" w:type="dxa"/>
            <w:vMerge w:val="restart"/>
            <w:vAlign w:val="center"/>
          </w:tcPr>
          <w:p w14:paraId="405803F3" w14:textId="0658EC46" w:rsidR="00D10218" w:rsidRPr="008715D1" w:rsidRDefault="00D10218" w:rsidP="00D10218">
            <w:pPr>
              <w:pStyle w:val="Default"/>
              <w:jc w:val="center"/>
              <w:rPr>
                <w:sz w:val="22"/>
                <w:lang w:val="uk-UA"/>
              </w:rPr>
            </w:pPr>
            <w:r w:rsidRPr="008715D1">
              <w:rPr>
                <w:sz w:val="22"/>
                <w:szCs w:val="22"/>
                <w:lang w:val="uk-UA"/>
              </w:rPr>
              <w:t>Номер додатку до робочої програми з описом змін</w:t>
            </w:r>
          </w:p>
        </w:tc>
        <w:tc>
          <w:tcPr>
            <w:tcW w:w="6117" w:type="dxa"/>
            <w:gridSpan w:val="3"/>
            <w:vAlign w:val="center"/>
          </w:tcPr>
          <w:p w14:paraId="7DC1B1BF" w14:textId="1C6CE87D" w:rsidR="00D10218" w:rsidRPr="008715D1" w:rsidRDefault="00D10218" w:rsidP="00D10218">
            <w:pPr>
              <w:pStyle w:val="Default"/>
              <w:jc w:val="center"/>
              <w:rPr>
                <w:sz w:val="22"/>
                <w:lang w:val="uk-UA"/>
              </w:rPr>
            </w:pPr>
            <w:r w:rsidRPr="008715D1">
              <w:rPr>
                <w:sz w:val="22"/>
                <w:szCs w:val="22"/>
                <w:lang w:val="uk-UA"/>
              </w:rPr>
              <w:t>Зміни розглянуто і схвалено</w:t>
            </w:r>
          </w:p>
        </w:tc>
      </w:tr>
      <w:tr w:rsidR="00D10218" w:rsidRPr="008715D1" w14:paraId="5B7F084D" w14:textId="77777777" w:rsidTr="00D10218">
        <w:tc>
          <w:tcPr>
            <w:tcW w:w="1413" w:type="dxa"/>
            <w:vMerge/>
            <w:vAlign w:val="center"/>
          </w:tcPr>
          <w:p w14:paraId="6F7B329B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664" w:type="dxa"/>
            <w:vMerge/>
            <w:vAlign w:val="center"/>
          </w:tcPr>
          <w:p w14:paraId="645162EF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039" w:type="dxa"/>
            <w:vAlign w:val="center"/>
          </w:tcPr>
          <w:p w14:paraId="214D6A21" w14:textId="191FB996" w:rsidR="00D10218" w:rsidRPr="008715D1" w:rsidRDefault="00D10218" w:rsidP="00D10218">
            <w:pPr>
              <w:pStyle w:val="Default"/>
              <w:jc w:val="center"/>
              <w:rPr>
                <w:sz w:val="22"/>
                <w:lang w:val="uk-UA"/>
              </w:rPr>
            </w:pPr>
            <w:r w:rsidRPr="008715D1">
              <w:rPr>
                <w:sz w:val="22"/>
                <w:szCs w:val="22"/>
                <w:lang w:val="uk-UA"/>
              </w:rPr>
              <w:t>Дата та номер протоколу засідання кафедри</w:t>
            </w:r>
          </w:p>
        </w:tc>
        <w:tc>
          <w:tcPr>
            <w:tcW w:w="2039" w:type="dxa"/>
            <w:vAlign w:val="center"/>
          </w:tcPr>
          <w:p w14:paraId="31ED3EC5" w14:textId="425D9C37" w:rsidR="00D10218" w:rsidRPr="008715D1" w:rsidRDefault="00D10218" w:rsidP="00D10218">
            <w:pPr>
              <w:pStyle w:val="Default"/>
              <w:jc w:val="center"/>
              <w:rPr>
                <w:sz w:val="22"/>
                <w:lang w:val="uk-UA"/>
              </w:rPr>
            </w:pPr>
            <w:r w:rsidRPr="008715D1">
              <w:rPr>
                <w:sz w:val="22"/>
                <w:szCs w:val="22"/>
                <w:lang w:val="uk-UA"/>
              </w:rPr>
              <w:t>Завідувач кафедри</w:t>
            </w:r>
          </w:p>
        </w:tc>
        <w:tc>
          <w:tcPr>
            <w:tcW w:w="2039" w:type="dxa"/>
            <w:vAlign w:val="center"/>
          </w:tcPr>
          <w:p w14:paraId="758DC9AE" w14:textId="71829E78" w:rsidR="00D10218" w:rsidRPr="008715D1" w:rsidRDefault="00D10218" w:rsidP="00D10218">
            <w:pPr>
              <w:pStyle w:val="Default"/>
              <w:jc w:val="center"/>
              <w:rPr>
                <w:sz w:val="22"/>
                <w:lang w:val="uk-UA"/>
              </w:rPr>
            </w:pPr>
            <w:r w:rsidRPr="008715D1">
              <w:rPr>
                <w:sz w:val="22"/>
                <w:szCs w:val="22"/>
                <w:lang w:val="uk-UA"/>
              </w:rPr>
              <w:t>Гарант освітньої програми</w:t>
            </w:r>
          </w:p>
        </w:tc>
      </w:tr>
      <w:tr w:rsidR="00D10218" w:rsidRPr="008715D1" w14:paraId="27B72964" w14:textId="77777777" w:rsidTr="00D10218">
        <w:tc>
          <w:tcPr>
            <w:tcW w:w="1413" w:type="dxa"/>
            <w:vAlign w:val="center"/>
          </w:tcPr>
          <w:p w14:paraId="336E67FC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664" w:type="dxa"/>
            <w:vAlign w:val="center"/>
          </w:tcPr>
          <w:p w14:paraId="2D980B9C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039" w:type="dxa"/>
            <w:vAlign w:val="center"/>
          </w:tcPr>
          <w:p w14:paraId="3D022A14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039" w:type="dxa"/>
            <w:vAlign w:val="center"/>
          </w:tcPr>
          <w:p w14:paraId="171502E8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039" w:type="dxa"/>
            <w:vAlign w:val="center"/>
          </w:tcPr>
          <w:p w14:paraId="1C1D3641" w14:textId="77777777" w:rsidR="00D10218" w:rsidRPr="008715D1" w:rsidRDefault="00D10218" w:rsidP="00D10218">
            <w:pPr>
              <w:ind w:firstLine="0"/>
              <w:jc w:val="center"/>
            </w:pPr>
          </w:p>
        </w:tc>
      </w:tr>
      <w:tr w:rsidR="00D10218" w:rsidRPr="008715D1" w14:paraId="355CA7B5" w14:textId="77777777" w:rsidTr="00D10218">
        <w:tc>
          <w:tcPr>
            <w:tcW w:w="1413" w:type="dxa"/>
            <w:vAlign w:val="center"/>
          </w:tcPr>
          <w:p w14:paraId="38BBA9A2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664" w:type="dxa"/>
            <w:vAlign w:val="center"/>
          </w:tcPr>
          <w:p w14:paraId="1267908F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039" w:type="dxa"/>
            <w:vAlign w:val="center"/>
          </w:tcPr>
          <w:p w14:paraId="2A217639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039" w:type="dxa"/>
            <w:vAlign w:val="center"/>
          </w:tcPr>
          <w:p w14:paraId="60C12BFE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039" w:type="dxa"/>
            <w:vAlign w:val="center"/>
          </w:tcPr>
          <w:p w14:paraId="6DC18D75" w14:textId="77777777" w:rsidR="00D10218" w:rsidRPr="008715D1" w:rsidRDefault="00D10218" w:rsidP="00D10218">
            <w:pPr>
              <w:ind w:firstLine="0"/>
              <w:jc w:val="center"/>
            </w:pPr>
          </w:p>
        </w:tc>
      </w:tr>
      <w:tr w:rsidR="00D10218" w:rsidRPr="008715D1" w14:paraId="492D8D53" w14:textId="77777777" w:rsidTr="00D10218">
        <w:tc>
          <w:tcPr>
            <w:tcW w:w="1413" w:type="dxa"/>
            <w:vAlign w:val="center"/>
          </w:tcPr>
          <w:p w14:paraId="3E9A9B4D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664" w:type="dxa"/>
            <w:vAlign w:val="center"/>
          </w:tcPr>
          <w:p w14:paraId="4C44BCED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039" w:type="dxa"/>
            <w:vAlign w:val="center"/>
          </w:tcPr>
          <w:p w14:paraId="0410B5C8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039" w:type="dxa"/>
            <w:vAlign w:val="center"/>
          </w:tcPr>
          <w:p w14:paraId="101A596E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039" w:type="dxa"/>
            <w:vAlign w:val="center"/>
          </w:tcPr>
          <w:p w14:paraId="5DE58509" w14:textId="77777777" w:rsidR="00D10218" w:rsidRPr="008715D1" w:rsidRDefault="00D10218" w:rsidP="00D10218">
            <w:pPr>
              <w:ind w:firstLine="0"/>
              <w:jc w:val="center"/>
            </w:pPr>
          </w:p>
        </w:tc>
      </w:tr>
      <w:tr w:rsidR="00D10218" w:rsidRPr="008715D1" w14:paraId="50666BDE" w14:textId="77777777" w:rsidTr="00D10218">
        <w:tc>
          <w:tcPr>
            <w:tcW w:w="1413" w:type="dxa"/>
            <w:vAlign w:val="center"/>
          </w:tcPr>
          <w:p w14:paraId="739387EF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664" w:type="dxa"/>
            <w:vAlign w:val="center"/>
          </w:tcPr>
          <w:p w14:paraId="7DD2D368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039" w:type="dxa"/>
            <w:vAlign w:val="center"/>
          </w:tcPr>
          <w:p w14:paraId="1C053917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039" w:type="dxa"/>
            <w:vAlign w:val="center"/>
          </w:tcPr>
          <w:p w14:paraId="0F6BE806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039" w:type="dxa"/>
            <w:vAlign w:val="center"/>
          </w:tcPr>
          <w:p w14:paraId="39B0D84A" w14:textId="77777777" w:rsidR="00D10218" w:rsidRPr="008715D1" w:rsidRDefault="00D10218" w:rsidP="00D10218">
            <w:pPr>
              <w:ind w:firstLine="0"/>
              <w:jc w:val="center"/>
            </w:pPr>
          </w:p>
        </w:tc>
      </w:tr>
      <w:tr w:rsidR="00D10218" w:rsidRPr="008715D1" w14:paraId="4070F8AC" w14:textId="77777777" w:rsidTr="00D10218">
        <w:tc>
          <w:tcPr>
            <w:tcW w:w="1413" w:type="dxa"/>
            <w:vAlign w:val="center"/>
          </w:tcPr>
          <w:p w14:paraId="04450D73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664" w:type="dxa"/>
            <w:vAlign w:val="center"/>
          </w:tcPr>
          <w:p w14:paraId="6821BA89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039" w:type="dxa"/>
            <w:vAlign w:val="center"/>
          </w:tcPr>
          <w:p w14:paraId="70FDF7BA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039" w:type="dxa"/>
            <w:vAlign w:val="center"/>
          </w:tcPr>
          <w:p w14:paraId="5A15923B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039" w:type="dxa"/>
            <w:vAlign w:val="center"/>
          </w:tcPr>
          <w:p w14:paraId="0897BE6C" w14:textId="77777777" w:rsidR="00D10218" w:rsidRPr="008715D1" w:rsidRDefault="00D10218" w:rsidP="00D10218">
            <w:pPr>
              <w:ind w:firstLine="0"/>
              <w:jc w:val="center"/>
            </w:pPr>
          </w:p>
        </w:tc>
      </w:tr>
      <w:tr w:rsidR="00D10218" w:rsidRPr="008715D1" w14:paraId="0ABF82EC" w14:textId="77777777" w:rsidTr="00D10218">
        <w:tc>
          <w:tcPr>
            <w:tcW w:w="1413" w:type="dxa"/>
            <w:vAlign w:val="center"/>
          </w:tcPr>
          <w:p w14:paraId="4900A43E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664" w:type="dxa"/>
            <w:vAlign w:val="center"/>
          </w:tcPr>
          <w:p w14:paraId="38A9BC7C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039" w:type="dxa"/>
            <w:vAlign w:val="center"/>
          </w:tcPr>
          <w:p w14:paraId="62B0B258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039" w:type="dxa"/>
            <w:vAlign w:val="center"/>
          </w:tcPr>
          <w:p w14:paraId="2FB6B6E2" w14:textId="77777777" w:rsidR="00D10218" w:rsidRPr="008715D1" w:rsidRDefault="00D10218" w:rsidP="00D10218">
            <w:pPr>
              <w:ind w:firstLine="0"/>
              <w:jc w:val="center"/>
            </w:pPr>
          </w:p>
        </w:tc>
        <w:tc>
          <w:tcPr>
            <w:tcW w:w="2039" w:type="dxa"/>
            <w:vAlign w:val="center"/>
          </w:tcPr>
          <w:p w14:paraId="0F92B892" w14:textId="77777777" w:rsidR="00D10218" w:rsidRPr="008715D1" w:rsidRDefault="00D10218" w:rsidP="00D10218">
            <w:pPr>
              <w:ind w:firstLine="0"/>
              <w:jc w:val="center"/>
            </w:pPr>
          </w:p>
        </w:tc>
      </w:tr>
    </w:tbl>
    <w:p w14:paraId="1CDDA120" w14:textId="15C01322" w:rsidR="00D10218" w:rsidRPr="008715D1" w:rsidRDefault="00D10218" w:rsidP="00D10218">
      <w:pPr>
        <w:ind w:firstLine="0"/>
      </w:pPr>
    </w:p>
    <w:p w14:paraId="04AAC09E" w14:textId="77777777" w:rsidR="00D10218" w:rsidRPr="008715D1" w:rsidRDefault="00D10218">
      <w:pPr>
        <w:spacing w:after="160" w:line="259" w:lineRule="auto"/>
        <w:ind w:firstLine="0"/>
        <w:jc w:val="left"/>
      </w:pPr>
      <w:r w:rsidRPr="008715D1">
        <w:br w:type="page"/>
      </w:r>
    </w:p>
    <w:p w14:paraId="76B19578" w14:textId="44A9237E" w:rsidR="00D10218" w:rsidRPr="008715D1" w:rsidRDefault="00D10218" w:rsidP="00D10218">
      <w:pPr>
        <w:pStyle w:val="1"/>
        <w:numPr>
          <w:ilvl w:val="0"/>
          <w:numId w:val="1"/>
        </w:numPr>
      </w:pPr>
      <w:r w:rsidRPr="008715D1">
        <w:lastRenderedPageBreak/>
        <w:t>Загальна інформація про освітній компонент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9"/>
        <w:gridCol w:w="2722"/>
        <w:gridCol w:w="758"/>
        <w:gridCol w:w="760"/>
        <w:gridCol w:w="760"/>
        <w:gridCol w:w="760"/>
        <w:gridCol w:w="759"/>
        <w:gridCol w:w="760"/>
        <w:gridCol w:w="1078"/>
        <w:gridCol w:w="1078"/>
      </w:tblGrid>
      <w:tr w:rsidR="006E2E8B" w:rsidRPr="008715D1" w14:paraId="473BE741" w14:textId="77777777" w:rsidTr="006E2E8B">
        <w:tc>
          <w:tcPr>
            <w:tcW w:w="759" w:type="dxa"/>
          </w:tcPr>
          <w:p w14:paraId="6DECC89F" w14:textId="4D2BA3C6" w:rsidR="00D10218" w:rsidRPr="008715D1" w:rsidRDefault="00D10218" w:rsidP="00D10218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1.</w:t>
            </w:r>
          </w:p>
        </w:tc>
        <w:tc>
          <w:tcPr>
            <w:tcW w:w="2722" w:type="dxa"/>
          </w:tcPr>
          <w:p w14:paraId="2FD95C0C" w14:textId="3BF258CC" w:rsidR="00D10218" w:rsidRPr="008715D1" w:rsidRDefault="006E2E8B" w:rsidP="00D10218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Назва ОК</w:t>
            </w:r>
          </w:p>
        </w:tc>
        <w:tc>
          <w:tcPr>
            <w:tcW w:w="6713" w:type="dxa"/>
            <w:gridSpan w:val="8"/>
          </w:tcPr>
          <w:p w14:paraId="40ACFB92" w14:textId="47F9AB5D" w:rsidR="00D10218" w:rsidRPr="008715D1" w:rsidRDefault="009B00A5" w:rsidP="00D10218">
            <w:pPr>
              <w:pStyle w:val="a6"/>
              <w:ind w:firstLine="0"/>
              <w:rPr>
                <w:sz w:val="24"/>
                <w:szCs w:val="20"/>
              </w:rPr>
            </w:pPr>
            <w:r w:rsidRPr="009B00A5">
              <w:rPr>
                <w:sz w:val="24"/>
                <w:szCs w:val="20"/>
              </w:rPr>
              <w:t>Зведення і монтаж будівель і споруд</w:t>
            </w:r>
          </w:p>
        </w:tc>
      </w:tr>
      <w:tr w:rsidR="006E2E8B" w:rsidRPr="008715D1" w14:paraId="3FFA547A" w14:textId="77777777" w:rsidTr="006E2E8B">
        <w:tc>
          <w:tcPr>
            <w:tcW w:w="759" w:type="dxa"/>
          </w:tcPr>
          <w:p w14:paraId="602392EF" w14:textId="0ED9214F" w:rsidR="00D10218" w:rsidRPr="008715D1" w:rsidRDefault="006E2E8B" w:rsidP="00D10218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2.</w:t>
            </w:r>
          </w:p>
        </w:tc>
        <w:tc>
          <w:tcPr>
            <w:tcW w:w="2722" w:type="dxa"/>
          </w:tcPr>
          <w:p w14:paraId="4FC8D15C" w14:textId="6332FE19" w:rsidR="00D10218" w:rsidRPr="008715D1" w:rsidRDefault="006E2E8B" w:rsidP="00D10218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Факультет/кафедра</w:t>
            </w:r>
          </w:p>
        </w:tc>
        <w:tc>
          <w:tcPr>
            <w:tcW w:w="6713" w:type="dxa"/>
            <w:gridSpan w:val="8"/>
          </w:tcPr>
          <w:p w14:paraId="66149DE5" w14:textId="761E1A22" w:rsidR="00D10218" w:rsidRPr="008715D1" w:rsidRDefault="00856E86" w:rsidP="00D10218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 xml:space="preserve">Будівельний / </w:t>
            </w:r>
            <w:r w:rsidR="009C4DF2" w:rsidRPr="004C798B">
              <w:rPr>
                <w:sz w:val="24"/>
                <w:szCs w:val="20"/>
              </w:rPr>
              <w:t>Будівництва та експлуатації будівель, доріг та транспортних споруд</w:t>
            </w:r>
          </w:p>
        </w:tc>
      </w:tr>
      <w:tr w:rsidR="006E2E8B" w:rsidRPr="008715D1" w14:paraId="01945379" w14:textId="77777777" w:rsidTr="006E2E8B">
        <w:tc>
          <w:tcPr>
            <w:tcW w:w="759" w:type="dxa"/>
          </w:tcPr>
          <w:p w14:paraId="01879096" w14:textId="18464F6A" w:rsidR="00D10218" w:rsidRPr="008715D1" w:rsidRDefault="006E2E8B" w:rsidP="00D10218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3.</w:t>
            </w:r>
          </w:p>
        </w:tc>
        <w:tc>
          <w:tcPr>
            <w:tcW w:w="2722" w:type="dxa"/>
          </w:tcPr>
          <w:p w14:paraId="48C269D0" w14:textId="0979A0FB" w:rsidR="00D10218" w:rsidRPr="008715D1" w:rsidRDefault="006E2E8B" w:rsidP="00D10218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Статус ОК</w:t>
            </w:r>
          </w:p>
        </w:tc>
        <w:tc>
          <w:tcPr>
            <w:tcW w:w="6713" w:type="dxa"/>
            <w:gridSpan w:val="8"/>
          </w:tcPr>
          <w:p w14:paraId="6562278E" w14:textId="6CA25374" w:rsidR="00D10218" w:rsidRPr="008715D1" w:rsidRDefault="0012685C" w:rsidP="00D10218">
            <w:pPr>
              <w:pStyle w:val="a6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Обов’язковий</w:t>
            </w:r>
          </w:p>
        </w:tc>
      </w:tr>
      <w:tr w:rsidR="006E2E8B" w:rsidRPr="008715D1" w14:paraId="020EDF86" w14:textId="77777777" w:rsidTr="006E2E8B">
        <w:tc>
          <w:tcPr>
            <w:tcW w:w="759" w:type="dxa"/>
          </w:tcPr>
          <w:p w14:paraId="3252F71D" w14:textId="124A59C8" w:rsidR="00D10218" w:rsidRPr="008715D1" w:rsidRDefault="006E2E8B" w:rsidP="00D10218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4.</w:t>
            </w:r>
          </w:p>
        </w:tc>
        <w:tc>
          <w:tcPr>
            <w:tcW w:w="2722" w:type="dxa"/>
          </w:tcPr>
          <w:p w14:paraId="33DEE92E" w14:textId="6B688B35" w:rsidR="00D10218" w:rsidRPr="008715D1" w:rsidRDefault="006E2E8B" w:rsidP="00D10218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 xml:space="preserve">Програма/Спеціальність (програми), складовою яких є ОК для </w:t>
            </w:r>
          </w:p>
        </w:tc>
        <w:tc>
          <w:tcPr>
            <w:tcW w:w="6713" w:type="dxa"/>
            <w:gridSpan w:val="8"/>
          </w:tcPr>
          <w:p w14:paraId="09A4604B" w14:textId="492C0543" w:rsidR="00D10218" w:rsidRPr="008715D1" w:rsidRDefault="008A345A" w:rsidP="008A345A">
            <w:pPr>
              <w:pStyle w:val="a6"/>
              <w:ind w:firstLine="0"/>
              <w:jc w:val="left"/>
              <w:rPr>
                <w:sz w:val="24"/>
                <w:szCs w:val="20"/>
              </w:rPr>
            </w:pPr>
            <w:r w:rsidRPr="008A345A">
              <w:rPr>
                <w:sz w:val="24"/>
                <w:szCs w:val="20"/>
              </w:rPr>
              <w:t>Будівництво та цивільна інженерія</w:t>
            </w:r>
            <w:r>
              <w:rPr>
                <w:sz w:val="24"/>
                <w:szCs w:val="20"/>
              </w:rPr>
              <w:t xml:space="preserve"> / </w:t>
            </w:r>
            <w:r w:rsidRPr="008A345A">
              <w:rPr>
                <w:sz w:val="24"/>
                <w:szCs w:val="20"/>
              </w:rPr>
              <w:t>192 «Будівництво та цивільна інженерія»</w:t>
            </w:r>
          </w:p>
        </w:tc>
      </w:tr>
      <w:tr w:rsidR="006E2E8B" w:rsidRPr="008715D1" w14:paraId="308FC472" w14:textId="77777777" w:rsidTr="006E2E8B">
        <w:tc>
          <w:tcPr>
            <w:tcW w:w="759" w:type="dxa"/>
          </w:tcPr>
          <w:p w14:paraId="0FA1D157" w14:textId="417700D4" w:rsidR="00D10218" w:rsidRPr="008715D1" w:rsidRDefault="006E2E8B" w:rsidP="00D10218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5.</w:t>
            </w:r>
          </w:p>
        </w:tc>
        <w:tc>
          <w:tcPr>
            <w:tcW w:w="2722" w:type="dxa"/>
          </w:tcPr>
          <w:p w14:paraId="4DE8B489" w14:textId="738CD83C" w:rsidR="00D10218" w:rsidRPr="008715D1" w:rsidRDefault="006E2E8B" w:rsidP="00D10218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ОК може бути запропонований для</w:t>
            </w:r>
          </w:p>
        </w:tc>
        <w:tc>
          <w:tcPr>
            <w:tcW w:w="6713" w:type="dxa"/>
            <w:gridSpan w:val="8"/>
          </w:tcPr>
          <w:p w14:paraId="7362CE43" w14:textId="2A6B7B55" w:rsidR="00856E86" w:rsidRPr="008715D1" w:rsidRDefault="00856E86" w:rsidP="00D10218">
            <w:pPr>
              <w:pStyle w:val="a6"/>
              <w:ind w:firstLine="0"/>
              <w:rPr>
                <w:sz w:val="24"/>
                <w:szCs w:val="20"/>
              </w:rPr>
            </w:pPr>
          </w:p>
        </w:tc>
      </w:tr>
      <w:tr w:rsidR="006E2E8B" w:rsidRPr="008715D1" w14:paraId="526711CE" w14:textId="77777777" w:rsidTr="006E2E8B">
        <w:tc>
          <w:tcPr>
            <w:tcW w:w="759" w:type="dxa"/>
          </w:tcPr>
          <w:p w14:paraId="167016AB" w14:textId="13B76525" w:rsidR="00D10218" w:rsidRPr="008715D1" w:rsidRDefault="006E2E8B" w:rsidP="00D10218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6.</w:t>
            </w:r>
          </w:p>
        </w:tc>
        <w:tc>
          <w:tcPr>
            <w:tcW w:w="2722" w:type="dxa"/>
          </w:tcPr>
          <w:p w14:paraId="65225C03" w14:textId="238592DA" w:rsidR="00D10218" w:rsidRPr="008715D1" w:rsidRDefault="006E2E8B" w:rsidP="00D10218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Рівень НРК</w:t>
            </w:r>
          </w:p>
        </w:tc>
        <w:tc>
          <w:tcPr>
            <w:tcW w:w="6713" w:type="dxa"/>
            <w:gridSpan w:val="8"/>
          </w:tcPr>
          <w:p w14:paraId="7230BA46" w14:textId="5AA2A0C9" w:rsidR="00D10218" w:rsidRPr="008715D1" w:rsidRDefault="009B00A5" w:rsidP="00D10218">
            <w:pPr>
              <w:pStyle w:val="a6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</w:t>
            </w:r>
            <w:r w:rsidR="00856E86" w:rsidRPr="008715D1">
              <w:rPr>
                <w:sz w:val="24"/>
                <w:szCs w:val="20"/>
              </w:rPr>
              <w:t xml:space="preserve"> рівень</w:t>
            </w:r>
          </w:p>
        </w:tc>
      </w:tr>
      <w:tr w:rsidR="006E2E8B" w:rsidRPr="008715D1" w14:paraId="133AA5BC" w14:textId="77777777" w:rsidTr="006E2E8B">
        <w:tc>
          <w:tcPr>
            <w:tcW w:w="759" w:type="dxa"/>
          </w:tcPr>
          <w:p w14:paraId="5722E7C6" w14:textId="603C765E" w:rsidR="00D10218" w:rsidRPr="008715D1" w:rsidRDefault="006E2E8B" w:rsidP="00D10218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7.</w:t>
            </w:r>
          </w:p>
        </w:tc>
        <w:tc>
          <w:tcPr>
            <w:tcW w:w="2722" w:type="dxa"/>
          </w:tcPr>
          <w:p w14:paraId="71226BE5" w14:textId="12D8450B" w:rsidR="00D10218" w:rsidRPr="008715D1" w:rsidRDefault="006E2E8B" w:rsidP="00D10218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Семестр та тривалість вивчення</w:t>
            </w:r>
          </w:p>
        </w:tc>
        <w:tc>
          <w:tcPr>
            <w:tcW w:w="6713" w:type="dxa"/>
            <w:gridSpan w:val="8"/>
          </w:tcPr>
          <w:p w14:paraId="64221498" w14:textId="0F4C9399" w:rsidR="00D10218" w:rsidRPr="008715D1" w:rsidRDefault="009C4DF2" w:rsidP="00D10218">
            <w:pPr>
              <w:pStyle w:val="a6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  <w:r w:rsidR="009B00A5">
              <w:rPr>
                <w:sz w:val="24"/>
                <w:szCs w:val="20"/>
              </w:rPr>
              <w:t>-</w:t>
            </w:r>
            <w:r>
              <w:rPr>
                <w:sz w:val="24"/>
                <w:szCs w:val="20"/>
              </w:rPr>
              <w:t>4</w:t>
            </w:r>
            <w:r w:rsidR="00985AA2">
              <w:rPr>
                <w:sz w:val="24"/>
                <w:szCs w:val="20"/>
              </w:rPr>
              <w:t xml:space="preserve"> </w:t>
            </w:r>
            <w:r w:rsidR="00856E86" w:rsidRPr="008715D1">
              <w:rPr>
                <w:sz w:val="24"/>
                <w:szCs w:val="20"/>
              </w:rPr>
              <w:t>семестр</w:t>
            </w:r>
            <w:r w:rsidR="009B00A5">
              <w:rPr>
                <w:sz w:val="24"/>
                <w:szCs w:val="20"/>
              </w:rPr>
              <w:t>и</w:t>
            </w:r>
          </w:p>
          <w:p w14:paraId="50922FA5" w14:textId="71A416DD" w:rsidR="00856E86" w:rsidRPr="008715D1" w:rsidRDefault="00856E86" w:rsidP="00D10218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 xml:space="preserve">Тривалість – </w:t>
            </w:r>
            <w:r w:rsidR="00302458">
              <w:rPr>
                <w:sz w:val="24"/>
                <w:szCs w:val="20"/>
              </w:rPr>
              <w:t>30 тижнів</w:t>
            </w:r>
          </w:p>
        </w:tc>
      </w:tr>
      <w:tr w:rsidR="006E2E8B" w:rsidRPr="008715D1" w14:paraId="0C8528D1" w14:textId="77777777" w:rsidTr="006E2E8B">
        <w:tc>
          <w:tcPr>
            <w:tcW w:w="759" w:type="dxa"/>
          </w:tcPr>
          <w:p w14:paraId="4BF4DA23" w14:textId="72008CF3" w:rsidR="00D10218" w:rsidRPr="008715D1" w:rsidRDefault="006E2E8B" w:rsidP="00D10218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8.</w:t>
            </w:r>
          </w:p>
        </w:tc>
        <w:tc>
          <w:tcPr>
            <w:tcW w:w="2722" w:type="dxa"/>
          </w:tcPr>
          <w:p w14:paraId="0B615D70" w14:textId="09B7FA0D" w:rsidR="00D10218" w:rsidRPr="008715D1" w:rsidRDefault="006E2E8B" w:rsidP="00D10218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Кількість кредитів ЄКТС</w:t>
            </w:r>
          </w:p>
        </w:tc>
        <w:tc>
          <w:tcPr>
            <w:tcW w:w="6713" w:type="dxa"/>
            <w:gridSpan w:val="8"/>
          </w:tcPr>
          <w:p w14:paraId="314A5AAB" w14:textId="71771BF0" w:rsidR="00D10218" w:rsidRPr="008715D1" w:rsidRDefault="009C4DF2" w:rsidP="00D10218">
            <w:pPr>
              <w:pStyle w:val="a6"/>
              <w:ind w:firstLine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  <w:r w:rsidR="00856E86" w:rsidRPr="008715D1">
              <w:rPr>
                <w:sz w:val="24"/>
                <w:szCs w:val="20"/>
              </w:rPr>
              <w:t xml:space="preserve"> кредитів ЄКТС</w:t>
            </w:r>
          </w:p>
        </w:tc>
      </w:tr>
      <w:tr w:rsidR="00577B0B" w:rsidRPr="008715D1" w14:paraId="73A65D1C" w14:textId="77777777" w:rsidTr="006E2E8B">
        <w:trPr>
          <w:trHeight w:val="142"/>
        </w:trPr>
        <w:tc>
          <w:tcPr>
            <w:tcW w:w="759" w:type="dxa"/>
            <w:vMerge w:val="restart"/>
          </w:tcPr>
          <w:p w14:paraId="5302CD66" w14:textId="7F175A2D" w:rsidR="00577B0B" w:rsidRPr="008715D1" w:rsidRDefault="00577B0B" w:rsidP="00D10218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9.</w:t>
            </w:r>
          </w:p>
        </w:tc>
        <w:tc>
          <w:tcPr>
            <w:tcW w:w="2722" w:type="dxa"/>
            <w:vMerge w:val="restart"/>
          </w:tcPr>
          <w:p w14:paraId="2D8E9B98" w14:textId="3CB1D266" w:rsidR="00577B0B" w:rsidRPr="008715D1" w:rsidRDefault="00577B0B" w:rsidP="00D10218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Загальний обсяг годин та їх розподіл</w:t>
            </w:r>
          </w:p>
        </w:tc>
        <w:tc>
          <w:tcPr>
            <w:tcW w:w="4557" w:type="dxa"/>
            <w:gridSpan w:val="6"/>
            <w:vAlign w:val="center"/>
          </w:tcPr>
          <w:p w14:paraId="4F5D12D9" w14:textId="2A68F56C" w:rsidR="00577B0B" w:rsidRPr="008715D1" w:rsidRDefault="00577B0B" w:rsidP="006E2E8B">
            <w:pPr>
              <w:pStyle w:val="a6"/>
              <w:ind w:firstLine="0"/>
              <w:jc w:val="center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Контактна робота (заняття)</w:t>
            </w:r>
          </w:p>
        </w:tc>
        <w:tc>
          <w:tcPr>
            <w:tcW w:w="2156" w:type="dxa"/>
            <w:gridSpan w:val="2"/>
            <w:vMerge w:val="restart"/>
            <w:vAlign w:val="center"/>
          </w:tcPr>
          <w:p w14:paraId="52F3F261" w14:textId="7FB3FFC8" w:rsidR="00577B0B" w:rsidRPr="008715D1" w:rsidRDefault="00577B0B" w:rsidP="006E2E8B">
            <w:pPr>
              <w:pStyle w:val="a6"/>
              <w:ind w:firstLine="0"/>
              <w:jc w:val="center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Самостійна робота</w:t>
            </w:r>
          </w:p>
        </w:tc>
      </w:tr>
      <w:tr w:rsidR="00577B0B" w:rsidRPr="008715D1" w14:paraId="556710E8" w14:textId="77777777" w:rsidTr="006E2E8B">
        <w:trPr>
          <w:trHeight w:val="142"/>
        </w:trPr>
        <w:tc>
          <w:tcPr>
            <w:tcW w:w="759" w:type="dxa"/>
            <w:vMerge/>
          </w:tcPr>
          <w:p w14:paraId="35E9AD54" w14:textId="77777777" w:rsidR="00577B0B" w:rsidRPr="008715D1" w:rsidRDefault="00577B0B" w:rsidP="00D10218">
            <w:pPr>
              <w:pStyle w:val="a6"/>
              <w:ind w:firstLine="0"/>
              <w:rPr>
                <w:sz w:val="24"/>
                <w:szCs w:val="20"/>
              </w:rPr>
            </w:pPr>
          </w:p>
        </w:tc>
        <w:tc>
          <w:tcPr>
            <w:tcW w:w="2722" w:type="dxa"/>
            <w:vMerge/>
          </w:tcPr>
          <w:p w14:paraId="60AB3306" w14:textId="77777777" w:rsidR="00577B0B" w:rsidRPr="008715D1" w:rsidRDefault="00577B0B" w:rsidP="00D10218">
            <w:pPr>
              <w:pStyle w:val="a6"/>
              <w:ind w:firstLine="0"/>
              <w:rPr>
                <w:sz w:val="24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7FE5F90D" w14:textId="4D7A7928" w:rsidR="00577B0B" w:rsidRPr="008715D1" w:rsidRDefault="00577B0B" w:rsidP="006E2E8B">
            <w:pPr>
              <w:pStyle w:val="a6"/>
              <w:ind w:firstLine="0"/>
              <w:jc w:val="center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Лекційні</w:t>
            </w:r>
          </w:p>
        </w:tc>
        <w:tc>
          <w:tcPr>
            <w:tcW w:w="1520" w:type="dxa"/>
            <w:gridSpan w:val="2"/>
            <w:vAlign w:val="center"/>
          </w:tcPr>
          <w:p w14:paraId="2199B029" w14:textId="69B66849" w:rsidR="00577B0B" w:rsidRPr="008715D1" w:rsidRDefault="00577B0B" w:rsidP="006E2E8B">
            <w:pPr>
              <w:pStyle w:val="a6"/>
              <w:ind w:firstLine="0"/>
              <w:jc w:val="center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Практичні/ семінарські</w:t>
            </w:r>
          </w:p>
        </w:tc>
        <w:tc>
          <w:tcPr>
            <w:tcW w:w="1519" w:type="dxa"/>
            <w:gridSpan w:val="2"/>
            <w:vAlign w:val="center"/>
          </w:tcPr>
          <w:p w14:paraId="6A0E2319" w14:textId="3F9BCAB5" w:rsidR="00577B0B" w:rsidRPr="008715D1" w:rsidRDefault="00577B0B" w:rsidP="006E2E8B">
            <w:pPr>
              <w:pStyle w:val="a6"/>
              <w:ind w:firstLine="0"/>
              <w:jc w:val="center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Лабораторні</w:t>
            </w:r>
          </w:p>
        </w:tc>
        <w:tc>
          <w:tcPr>
            <w:tcW w:w="2156" w:type="dxa"/>
            <w:gridSpan w:val="2"/>
            <w:vMerge/>
            <w:vAlign w:val="center"/>
          </w:tcPr>
          <w:p w14:paraId="22D16046" w14:textId="1EA26E5F" w:rsidR="00577B0B" w:rsidRPr="008715D1" w:rsidRDefault="00577B0B" w:rsidP="006E2E8B">
            <w:pPr>
              <w:pStyle w:val="a6"/>
              <w:ind w:firstLine="0"/>
              <w:jc w:val="center"/>
              <w:rPr>
                <w:sz w:val="24"/>
                <w:szCs w:val="20"/>
              </w:rPr>
            </w:pPr>
          </w:p>
        </w:tc>
      </w:tr>
      <w:tr w:rsidR="006E2E8B" w:rsidRPr="008715D1" w14:paraId="224953FA" w14:textId="77777777" w:rsidTr="000234C8">
        <w:trPr>
          <w:trHeight w:val="142"/>
        </w:trPr>
        <w:tc>
          <w:tcPr>
            <w:tcW w:w="759" w:type="dxa"/>
            <w:vMerge/>
          </w:tcPr>
          <w:p w14:paraId="6E0065F3" w14:textId="77777777" w:rsidR="006E2E8B" w:rsidRPr="008715D1" w:rsidRDefault="006E2E8B" w:rsidP="006E2E8B">
            <w:pPr>
              <w:pStyle w:val="a6"/>
              <w:ind w:firstLine="0"/>
              <w:rPr>
                <w:sz w:val="24"/>
                <w:szCs w:val="20"/>
              </w:rPr>
            </w:pPr>
          </w:p>
        </w:tc>
        <w:tc>
          <w:tcPr>
            <w:tcW w:w="2722" w:type="dxa"/>
            <w:vMerge/>
          </w:tcPr>
          <w:p w14:paraId="20541B08" w14:textId="77777777" w:rsidR="006E2E8B" w:rsidRPr="008715D1" w:rsidRDefault="006E2E8B" w:rsidP="006E2E8B">
            <w:pPr>
              <w:pStyle w:val="a6"/>
              <w:ind w:firstLine="0"/>
              <w:rPr>
                <w:sz w:val="24"/>
                <w:szCs w:val="20"/>
              </w:rPr>
            </w:pPr>
          </w:p>
        </w:tc>
        <w:tc>
          <w:tcPr>
            <w:tcW w:w="758" w:type="dxa"/>
          </w:tcPr>
          <w:p w14:paraId="4748D2E0" w14:textId="76B1D70A" w:rsidR="006E2E8B" w:rsidRPr="008715D1" w:rsidRDefault="006E2E8B" w:rsidP="006E2E8B">
            <w:pPr>
              <w:pStyle w:val="a6"/>
              <w:ind w:firstLine="0"/>
              <w:jc w:val="center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Денна</w:t>
            </w:r>
          </w:p>
        </w:tc>
        <w:tc>
          <w:tcPr>
            <w:tcW w:w="760" w:type="dxa"/>
          </w:tcPr>
          <w:p w14:paraId="4FCEB06B" w14:textId="78A98291" w:rsidR="006E2E8B" w:rsidRPr="008715D1" w:rsidRDefault="006E2E8B" w:rsidP="006E2E8B">
            <w:pPr>
              <w:pStyle w:val="a6"/>
              <w:ind w:firstLine="0"/>
              <w:jc w:val="center"/>
              <w:rPr>
                <w:sz w:val="20"/>
                <w:szCs w:val="16"/>
              </w:rPr>
            </w:pPr>
            <w:proofErr w:type="spellStart"/>
            <w:r w:rsidRPr="008715D1">
              <w:rPr>
                <w:sz w:val="20"/>
                <w:szCs w:val="16"/>
              </w:rPr>
              <w:t>Заоч</w:t>
            </w:r>
            <w:proofErr w:type="spellEnd"/>
            <w:r w:rsidRPr="008715D1">
              <w:rPr>
                <w:sz w:val="20"/>
                <w:szCs w:val="16"/>
              </w:rPr>
              <w:t>.</w:t>
            </w:r>
          </w:p>
        </w:tc>
        <w:tc>
          <w:tcPr>
            <w:tcW w:w="760" w:type="dxa"/>
          </w:tcPr>
          <w:p w14:paraId="4752D8EE" w14:textId="2C8EC810" w:rsidR="006E2E8B" w:rsidRPr="008715D1" w:rsidRDefault="006E2E8B" w:rsidP="006E2E8B">
            <w:pPr>
              <w:pStyle w:val="a6"/>
              <w:ind w:firstLine="0"/>
              <w:jc w:val="center"/>
              <w:rPr>
                <w:sz w:val="24"/>
                <w:szCs w:val="20"/>
              </w:rPr>
            </w:pPr>
            <w:r w:rsidRPr="008715D1">
              <w:rPr>
                <w:sz w:val="20"/>
                <w:szCs w:val="16"/>
              </w:rPr>
              <w:t>Денна</w:t>
            </w:r>
          </w:p>
        </w:tc>
        <w:tc>
          <w:tcPr>
            <w:tcW w:w="760" w:type="dxa"/>
          </w:tcPr>
          <w:p w14:paraId="5058F70E" w14:textId="7C9DE4F3" w:rsidR="006E2E8B" w:rsidRPr="008715D1" w:rsidRDefault="006E2E8B" w:rsidP="006E2E8B">
            <w:pPr>
              <w:pStyle w:val="a6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8715D1">
              <w:rPr>
                <w:sz w:val="20"/>
                <w:szCs w:val="16"/>
              </w:rPr>
              <w:t>Заоч</w:t>
            </w:r>
            <w:proofErr w:type="spellEnd"/>
            <w:r w:rsidRPr="008715D1">
              <w:rPr>
                <w:sz w:val="20"/>
                <w:szCs w:val="16"/>
              </w:rPr>
              <w:t>.</w:t>
            </w:r>
          </w:p>
        </w:tc>
        <w:tc>
          <w:tcPr>
            <w:tcW w:w="759" w:type="dxa"/>
          </w:tcPr>
          <w:p w14:paraId="000AB0B4" w14:textId="64634675" w:rsidR="006E2E8B" w:rsidRPr="008715D1" w:rsidRDefault="006E2E8B" w:rsidP="006E2E8B">
            <w:pPr>
              <w:pStyle w:val="a6"/>
              <w:ind w:firstLine="0"/>
              <w:jc w:val="center"/>
              <w:rPr>
                <w:sz w:val="24"/>
                <w:szCs w:val="20"/>
              </w:rPr>
            </w:pPr>
            <w:r w:rsidRPr="008715D1">
              <w:rPr>
                <w:sz w:val="20"/>
                <w:szCs w:val="16"/>
              </w:rPr>
              <w:t>Денна</w:t>
            </w:r>
          </w:p>
        </w:tc>
        <w:tc>
          <w:tcPr>
            <w:tcW w:w="760" w:type="dxa"/>
          </w:tcPr>
          <w:p w14:paraId="352989FC" w14:textId="4F92E09A" w:rsidR="006E2E8B" w:rsidRPr="008715D1" w:rsidRDefault="006E2E8B" w:rsidP="006E2E8B">
            <w:pPr>
              <w:pStyle w:val="a6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8715D1">
              <w:rPr>
                <w:sz w:val="20"/>
                <w:szCs w:val="16"/>
              </w:rPr>
              <w:t>Заоч</w:t>
            </w:r>
            <w:proofErr w:type="spellEnd"/>
            <w:r w:rsidRPr="008715D1">
              <w:rPr>
                <w:sz w:val="20"/>
                <w:szCs w:val="16"/>
              </w:rPr>
              <w:t>.</w:t>
            </w:r>
          </w:p>
        </w:tc>
        <w:tc>
          <w:tcPr>
            <w:tcW w:w="1078" w:type="dxa"/>
          </w:tcPr>
          <w:p w14:paraId="159F62EA" w14:textId="2BC62D2C" w:rsidR="006E2E8B" w:rsidRPr="008715D1" w:rsidRDefault="006E2E8B" w:rsidP="006E2E8B">
            <w:pPr>
              <w:pStyle w:val="a6"/>
              <w:ind w:firstLine="0"/>
              <w:jc w:val="center"/>
              <w:rPr>
                <w:sz w:val="24"/>
                <w:szCs w:val="20"/>
              </w:rPr>
            </w:pPr>
            <w:r w:rsidRPr="008715D1">
              <w:rPr>
                <w:sz w:val="20"/>
                <w:szCs w:val="16"/>
              </w:rPr>
              <w:t>Денна</w:t>
            </w:r>
          </w:p>
        </w:tc>
        <w:tc>
          <w:tcPr>
            <w:tcW w:w="1078" w:type="dxa"/>
          </w:tcPr>
          <w:p w14:paraId="559DD035" w14:textId="6CBFC25B" w:rsidR="006E2E8B" w:rsidRPr="008715D1" w:rsidRDefault="006E2E8B" w:rsidP="006E2E8B">
            <w:pPr>
              <w:pStyle w:val="a6"/>
              <w:ind w:firstLine="0"/>
              <w:jc w:val="center"/>
              <w:rPr>
                <w:sz w:val="24"/>
                <w:szCs w:val="20"/>
              </w:rPr>
            </w:pPr>
            <w:proofErr w:type="spellStart"/>
            <w:r w:rsidRPr="008715D1">
              <w:rPr>
                <w:sz w:val="20"/>
                <w:szCs w:val="16"/>
              </w:rPr>
              <w:t>Заоч</w:t>
            </w:r>
            <w:proofErr w:type="spellEnd"/>
            <w:r w:rsidRPr="008715D1">
              <w:rPr>
                <w:sz w:val="20"/>
                <w:szCs w:val="16"/>
              </w:rPr>
              <w:t>.</w:t>
            </w:r>
          </w:p>
        </w:tc>
      </w:tr>
      <w:tr w:rsidR="006E2E8B" w:rsidRPr="008715D1" w14:paraId="78CC59F0" w14:textId="77777777" w:rsidTr="006E2E8B">
        <w:trPr>
          <w:trHeight w:val="142"/>
        </w:trPr>
        <w:tc>
          <w:tcPr>
            <w:tcW w:w="759" w:type="dxa"/>
            <w:vMerge/>
          </w:tcPr>
          <w:p w14:paraId="215D4E3B" w14:textId="77777777" w:rsidR="006E2E8B" w:rsidRPr="008715D1" w:rsidRDefault="006E2E8B" w:rsidP="006E2E8B">
            <w:pPr>
              <w:pStyle w:val="a6"/>
              <w:ind w:firstLine="0"/>
              <w:rPr>
                <w:sz w:val="24"/>
                <w:szCs w:val="20"/>
              </w:rPr>
            </w:pPr>
          </w:p>
        </w:tc>
        <w:tc>
          <w:tcPr>
            <w:tcW w:w="2722" w:type="dxa"/>
            <w:vMerge/>
          </w:tcPr>
          <w:p w14:paraId="138F027B" w14:textId="77777777" w:rsidR="006E2E8B" w:rsidRPr="008715D1" w:rsidRDefault="006E2E8B" w:rsidP="006E2E8B">
            <w:pPr>
              <w:pStyle w:val="a6"/>
              <w:ind w:firstLine="0"/>
              <w:rPr>
                <w:sz w:val="24"/>
                <w:szCs w:val="20"/>
              </w:rPr>
            </w:pPr>
          </w:p>
        </w:tc>
        <w:tc>
          <w:tcPr>
            <w:tcW w:w="758" w:type="dxa"/>
          </w:tcPr>
          <w:p w14:paraId="705EE260" w14:textId="28160DA7" w:rsidR="006E2E8B" w:rsidRPr="008715D1" w:rsidRDefault="009B00A5" w:rsidP="006E2E8B">
            <w:pPr>
              <w:pStyle w:val="a6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30</w:t>
            </w:r>
          </w:p>
        </w:tc>
        <w:tc>
          <w:tcPr>
            <w:tcW w:w="760" w:type="dxa"/>
          </w:tcPr>
          <w:p w14:paraId="031F77D6" w14:textId="120581C9" w:rsidR="006E2E8B" w:rsidRPr="008715D1" w:rsidRDefault="006621E6" w:rsidP="006E2E8B">
            <w:pPr>
              <w:pStyle w:val="a6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760" w:type="dxa"/>
          </w:tcPr>
          <w:p w14:paraId="69450310" w14:textId="2DFE9FEF" w:rsidR="006E2E8B" w:rsidRPr="008715D1" w:rsidRDefault="006621E6" w:rsidP="006E2E8B">
            <w:pPr>
              <w:pStyle w:val="a6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46</w:t>
            </w:r>
          </w:p>
        </w:tc>
        <w:tc>
          <w:tcPr>
            <w:tcW w:w="760" w:type="dxa"/>
          </w:tcPr>
          <w:p w14:paraId="1793711B" w14:textId="7850B33D" w:rsidR="006E2E8B" w:rsidRPr="008715D1" w:rsidRDefault="006E2E8B" w:rsidP="006E2E8B">
            <w:pPr>
              <w:pStyle w:val="a6"/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759" w:type="dxa"/>
          </w:tcPr>
          <w:p w14:paraId="0E66DFB2" w14:textId="77777777" w:rsidR="006E2E8B" w:rsidRPr="008715D1" w:rsidRDefault="006E2E8B" w:rsidP="006E2E8B">
            <w:pPr>
              <w:pStyle w:val="a6"/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760" w:type="dxa"/>
          </w:tcPr>
          <w:p w14:paraId="1BA05CB3" w14:textId="77777777" w:rsidR="006E2E8B" w:rsidRPr="008715D1" w:rsidRDefault="006E2E8B" w:rsidP="006E2E8B">
            <w:pPr>
              <w:pStyle w:val="a6"/>
              <w:ind w:firstLine="0"/>
              <w:jc w:val="center"/>
              <w:rPr>
                <w:sz w:val="24"/>
                <w:szCs w:val="20"/>
              </w:rPr>
            </w:pPr>
          </w:p>
        </w:tc>
        <w:tc>
          <w:tcPr>
            <w:tcW w:w="1078" w:type="dxa"/>
            <w:vAlign w:val="center"/>
          </w:tcPr>
          <w:p w14:paraId="7210F8DF" w14:textId="5431E956" w:rsidR="006E2E8B" w:rsidRPr="008715D1" w:rsidRDefault="006621E6" w:rsidP="006E2E8B">
            <w:pPr>
              <w:pStyle w:val="a6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74</w:t>
            </w:r>
          </w:p>
        </w:tc>
        <w:tc>
          <w:tcPr>
            <w:tcW w:w="1078" w:type="dxa"/>
            <w:vAlign w:val="center"/>
          </w:tcPr>
          <w:p w14:paraId="1028658C" w14:textId="3399BED5" w:rsidR="006E2E8B" w:rsidRPr="008715D1" w:rsidRDefault="006621E6" w:rsidP="006E2E8B">
            <w:pPr>
              <w:pStyle w:val="a6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146</w:t>
            </w:r>
          </w:p>
        </w:tc>
      </w:tr>
      <w:tr w:rsidR="006E2E8B" w:rsidRPr="008715D1" w14:paraId="6779418D" w14:textId="77777777" w:rsidTr="006E2E8B">
        <w:tc>
          <w:tcPr>
            <w:tcW w:w="759" w:type="dxa"/>
          </w:tcPr>
          <w:p w14:paraId="640A31C6" w14:textId="503DDC4F" w:rsidR="006E2E8B" w:rsidRPr="008715D1" w:rsidRDefault="009C20AA" w:rsidP="006E2E8B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10.</w:t>
            </w:r>
          </w:p>
        </w:tc>
        <w:tc>
          <w:tcPr>
            <w:tcW w:w="2722" w:type="dxa"/>
          </w:tcPr>
          <w:p w14:paraId="76246293" w14:textId="3713DA14" w:rsidR="006E2E8B" w:rsidRPr="008715D1" w:rsidRDefault="009C20AA" w:rsidP="006E2E8B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Мова навчання</w:t>
            </w:r>
          </w:p>
        </w:tc>
        <w:tc>
          <w:tcPr>
            <w:tcW w:w="6713" w:type="dxa"/>
            <w:gridSpan w:val="8"/>
          </w:tcPr>
          <w:p w14:paraId="6CE6A5F3" w14:textId="604D55DA" w:rsidR="006E2E8B" w:rsidRPr="008715D1" w:rsidRDefault="009C20AA" w:rsidP="006E2E8B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Українська</w:t>
            </w:r>
          </w:p>
        </w:tc>
      </w:tr>
      <w:tr w:rsidR="006E2E8B" w:rsidRPr="008715D1" w14:paraId="4F718F76" w14:textId="77777777" w:rsidTr="006E2E8B">
        <w:tc>
          <w:tcPr>
            <w:tcW w:w="759" w:type="dxa"/>
          </w:tcPr>
          <w:p w14:paraId="3DF1B07A" w14:textId="41F07D64" w:rsidR="006E2E8B" w:rsidRPr="008715D1" w:rsidRDefault="009C20AA" w:rsidP="006E2E8B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11.</w:t>
            </w:r>
          </w:p>
        </w:tc>
        <w:tc>
          <w:tcPr>
            <w:tcW w:w="2722" w:type="dxa"/>
          </w:tcPr>
          <w:p w14:paraId="7C0C021F" w14:textId="5E094AA4" w:rsidR="006E2E8B" w:rsidRPr="008715D1" w:rsidRDefault="009C20AA" w:rsidP="006E2E8B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Викладач/Координатор освітнього компонента</w:t>
            </w:r>
          </w:p>
        </w:tc>
        <w:tc>
          <w:tcPr>
            <w:tcW w:w="6713" w:type="dxa"/>
            <w:gridSpan w:val="8"/>
          </w:tcPr>
          <w:p w14:paraId="73BA5C3D" w14:textId="3D28B7A6" w:rsidR="006E2E8B" w:rsidRPr="008715D1" w:rsidRDefault="00985AA2" w:rsidP="006E2E8B">
            <w:pPr>
              <w:pStyle w:val="a6"/>
              <w:ind w:firstLine="0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к.т.н</w:t>
            </w:r>
            <w:proofErr w:type="spellEnd"/>
            <w:r>
              <w:rPr>
                <w:sz w:val="24"/>
                <w:szCs w:val="20"/>
              </w:rPr>
              <w:t>., доцент</w:t>
            </w:r>
            <w:r w:rsidR="009C20AA" w:rsidRPr="008715D1">
              <w:rPr>
                <w:sz w:val="24"/>
                <w:szCs w:val="20"/>
              </w:rPr>
              <w:t xml:space="preserve"> </w:t>
            </w:r>
            <w:r w:rsidR="009B00A5">
              <w:rPr>
                <w:sz w:val="24"/>
                <w:szCs w:val="20"/>
              </w:rPr>
              <w:t>Нагорний М.В</w:t>
            </w:r>
            <w:r w:rsidR="009C20AA" w:rsidRPr="008715D1">
              <w:rPr>
                <w:sz w:val="24"/>
                <w:szCs w:val="20"/>
              </w:rPr>
              <w:t>.</w:t>
            </w:r>
          </w:p>
        </w:tc>
      </w:tr>
      <w:tr w:rsidR="006E2E8B" w:rsidRPr="008715D1" w14:paraId="18D5FDFE" w14:textId="77777777" w:rsidTr="006E2E8B">
        <w:tc>
          <w:tcPr>
            <w:tcW w:w="759" w:type="dxa"/>
          </w:tcPr>
          <w:p w14:paraId="5D1ED3BE" w14:textId="56D84A09" w:rsidR="006E2E8B" w:rsidRPr="008715D1" w:rsidRDefault="009C20AA" w:rsidP="006E2E8B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11.1</w:t>
            </w:r>
          </w:p>
        </w:tc>
        <w:tc>
          <w:tcPr>
            <w:tcW w:w="2722" w:type="dxa"/>
          </w:tcPr>
          <w:p w14:paraId="02ADFB84" w14:textId="5BC3434F" w:rsidR="006E2E8B" w:rsidRPr="008715D1" w:rsidRDefault="009C20AA" w:rsidP="006E2E8B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Контактна інформація</w:t>
            </w:r>
          </w:p>
        </w:tc>
        <w:tc>
          <w:tcPr>
            <w:tcW w:w="6713" w:type="dxa"/>
            <w:gridSpan w:val="8"/>
          </w:tcPr>
          <w:p w14:paraId="6796A21C" w14:textId="7275E1F2" w:rsidR="006E2E8B" w:rsidRPr="008715D1" w:rsidRDefault="009B00A5" w:rsidP="006E2E8B">
            <w:pPr>
              <w:pStyle w:val="a6"/>
              <w:ind w:firstLine="0"/>
              <w:rPr>
                <w:sz w:val="24"/>
                <w:szCs w:val="20"/>
              </w:rPr>
            </w:pPr>
            <w:r w:rsidRPr="009B00A5">
              <w:rPr>
                <w:sz w:val="24"/>
                <w:szCs w:val="20"/>
              </w:rPr>
              <w:t>mikolanagornij99@gmail.com</w:t>
            </w:r>
          </w:p>
        </w:tc>
      </w:tr>
      <w:tr w:rsidR="006E2E8B" w:rsidRPr="008715D1" w14:paraId="0CE5C96F" w14:textId="77777777" w:rsidTr="006E2E8B">
        <w:tc>
          <w:tcPr>
            <w:tcW w:w="759" w:type="dxa"/>
          </w:tcPr>
          <w:p w14:paraId="66A8545C" w14:textId="3F0C36AF" w:rsidR="006E2E8B" w:rsidRPr="008715D1" w:rsidRDefault="009C20AA" w:rsidP="006E2E8B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12.</w:t>
            </w:r>
          </w:p>
        </w:tc>
        <w:tc>
          <w:tcPr>
            <w:tcW w:w="2722" w:type="dxa"/>
          </w:tcPr>
          <w:p w14:paraId="62B94156" w14:textId="1D557B5D" w:rsidR="006E2E8B" w:rsidRPr="008715D1" w:rsidRDefault="009C20AA" w:rsidP="00097780">
            <w:pPr>
              <w:pStyle w:val="a6"/>
              <w:ind w:firstLine="0"/>
              <w:jc w:val="left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Загальний опис освітнього компонента</w:t>
            </w:r>
          </w:p>
        </w:tc>
        <w:tc>
          <w:tcPr>
            <w:tcW w:w="6713" w:type="dxa"/>
            <w:gridSpan w:val="8"/>
          </w:tcPr>
          <w:p w14:paraId="780C5A01" w14:textId="18295A8E" w:rsidR="006E2E8B" w:rsidRPr="00097780" w:rsidRDefault="00FB60E0" w:rsidP="00FB60E0">
            <w:pPr>
              <w:pStyle w:val="a6"/>
              <w:ind w:firstLine="0"/>
              <w:rPr>
                <w:sz w:val="24"/>
                <w:szCs w:val="20"/>
              </w:rPr>
            </w:pPr>
            <w:r w:rsidRPr="00FB60E0">
              <w:rPr>
                <w:sz w:val="24"/>
                <w:szCs w:val="20"/>
              </w:rPr>
              <w:t>В процесі вивчення даної дисципліни студенти навчаються</w:t>
            </w:r>
            <w:r>
              <w:rPr>
                <w:sz w:val="24"/>
                <w:szCs w:val="20"/>
              </w:rPr>
              <w:t xml:space="preserve"> </w:t>
            </w:r>
            <w:r w:rsidRPr="00FB60E0">
              <w:rPr>
                <w:sz w:val="24"/>
                <w:szCs w:val="20"/>
              </w:rPr>
              <w:t>виконувати операції з обстеження та іспитів будівель та</w:t>
            </w:r>
            <w:r>
              <w:rPr>
                <w:sz w:val="24"/>
                <w:szCs w:val="20"/>
              </w:rPr>
              <w:t xml:space="preserve"> </w:t>
            </w:r>
            <w:r w:rsidRPr="00FB60E0">
              <w:rPr>
                <w:sz w:val="24"/>
                <w:szCs w:val="20"/>
              </w:rPr>
              <w:t>споруд. Володіння методологією з питань технічної</w:t>
            </w:r>
            <w:r>
              <w:rPr>
                <w:sz w:val="24"/>
                <w:szCs w:val="20"/>
              </w:rPr>
              <w:t xml:space="preserve"> </w:t>
            </w:r>
            <w:r w:rsidRPr="00FB60E0">
              <w:rPr>
                <w:sz w:val="24"/>
                <w:szCs w:val="20"/>
              </w:rPr>
              <w:t>експлуатації будівель та споруд.</w:t>
            </w:r>
          </w:p>
        </w:tc>
      </w:tr>
      <w:tr w:rsidR="00C332AD" w:rsidRPr="008715D1" w14:paraId="0185693F" w14:textId="77777777" w:rsidTr="006E2E8B">
        <w:tc>
          <w:tcPr>
            <w:tcW w:w="759" w:type="dxa"/>
          </w:tcPr>
          <w:p w14:paraId="7E65E56F" w14:textId="6BBAE380" w:rsidR="00C332AD" w:rsidRPr="008715D1" w:rsidRDefault="00C332AD" w:rsidP="00C332AD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13.</w:t>
            </w:r>
          </w:p>
        </w:tc>
        <w:tc>
          <w:tcPr>
            <w:tcW w:w="2722" w:type="dxa"/>
          </w:tcPr>
          <w:p w14:paraId="261FD5ED" w14:textId="56AC2ED6" w:rsidR="00C332AD" w:rsidRPr="008715D1" w:rsidRDefault="00C332AD" w:rsidP="00C332AD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Мета освітнього компонента</w:t>
            </w:r>
          </w:p>
        </w:tc>
        <w:tc>
          <w:tcPr>
            <w:tcW w:w="6713" w:type="dxa"/>
            <w:gridSpan w:val="8"/>
          </w:tcPr>
          <w:p w14:paraId="2E5EAFA7" w14:textId="5A188ACC" w:rsidR="00C332AD" w:rsidRPr="008715D1" w:rsidRDefault="00AB107B" w:rsidP="00AB107B">
            <w:pPr>
              <w:pStyle w:val="a6"/>
              <w:ind w:firstLine="0"/>
              <w:rPr>
                <w:sz w:val="24"/>
                <w:szCs w:val="20"/>
              </w:rPr>
            </w:pPr>
            <w:r w:rsidRPr="00AB107B">
              <w:rPr>
                <w:sz w:val="24"/>
                <w:szCs w:val="20"/>
              </w:rPr>
              <w:t>Після вивчення курсу студент оволодіє: методами техніко-економічного</w:t>
            </w:r>
            <w:r>
              <w:rPr>
                <w:sz w:val="24"/>
                <w:szCs w:val="20"/>
              </w:rPr>
              <w:t xml:space="preserve"> </w:t>
            </w:r>
            <w:r w:rsidRPr="00AB107B">
              <w:rPr>
                <w:sz w:val="24"/>
                <w:szCs w:val="20"/>
              </w:rPr>
              <w:t>обґрунтування рішень; методами проектування організації виробництва при будівництві;</w:t>
            </w:r>
            <w:r>
              <w:rPr>
                <w:sz w:val="24"/>
                <w:szCs w:val="20"/>
              </w:rPr>
              <w:t xml:space="preserve"> </w:t>
            </w:r>
            <w:r w:rsidRPr="00AB107B">
              <w:rPr>
                <w:sz w:val="24"/>
                <w:szCs w:val="20"/>
              </w:rPr>
              <w:t>здобуде навички: вирішування інженерних задач, які з’являються під час реалізації</w:t>
            </w:r>
            <w:r>
              <w:rPr>
                <w:sz w:val="24"/>
                <w:szCs w:val="20"/>
              </w:rPr>
              <w:t xml:space="preserve"> </w:t>
            </w:r>
            <w:r w:rsidRPr="00AB107B">
              <w:rPr>
                <w:sz w:val="24"/>
                <w:szCs w:val="20"/>
              </w:rPr>
              <w:t>методів організації виробництва, виявлення і приведення в дію факторів, які підвищують</w:t>
            </w:r>
            <w:r>
              <w:rPr>
                <w:sz w:val="24"/>
                <w:szCs w:val="20"/>
              </w:rPr>
              <w:t xml:space="preserve"> </w:t>
            </w:r>
            <w:r w:rsidRPr="00AB107B">
              <w:rPr>
                <w:sz w:val="24"/>
                <w:szCs w:val="20"/>
              </w:rPr>
              <w:t>ефективність і продуктивність результатів праці та які забезпечують скорочення термінів будівництва і зменшення вартості робіт, навчиться враховувати вимоги охорони праці та</w:t>
            </w:r>
            <w:r>
              <w:rPr>
                <w:sz w:val="24"/>
                <w:szCs w:val="20"/>
              </w:rPr>
              <w:t xml:space="preserve"> </w:t>
            </w:r>
            <w:r w:rsidRPr="00AB107B">
              <w:rPr>
                <w:sz w:val="24"/>
                <w:szCs w:val="20"/>
              </w:rPr>
              <w:t>навколишнього середовища під час проектування та виконання будівельних робіт.</w:t>
            </w:r>
          </w:p>
        </w:tc>
      </w:tr>
      <w:tr w:rsidR="006E2E8B" w:rsidRPr="008715D1" w14:paraId="0C348F17" w14:textId="77777777" w:rsidTr="006E2E8B">
        <w:tc>
          <w:tcPr>
            <w:tcW w:w="759" w:type="dxa"/>
          </w:tcPr>
          <w:p w14:paraId="6542686F" w14:textId="57835282" w:rsidR="006E2E8B" w:rsidRPr="008715D1" w:rsidRDefault="009C20AA" w:rsidP="006E2E8B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14.</w:t>
            </w:r>
          </w:p>
        </w:tc>
        <w:tc>
          <w:tcPr>
            <w:tcW w:w="2722" w:type="dxa"/>
          </w:tcPr>
          <w:p w14:paraId="3FAD6595" w14:textId="3D622FEA" w:rsidR="006E2E8B" w:rsidRPr="008715D1" w:rsidRDefault="009C20AA" w:rsidP="006E2E8B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Передумови вивчення ОК, зв’язок з іншими компонентами ОП</w:t>
            </w:r>
          </w:p>
        </w:tc>
        <w:tc>
          <w:tcPr>
            <w:tcW w:w="6713" w:type="dxa"/>
            <w:gridSpan w:val="8"/>
          </w:tcPr>
          <w:p w14:paraId="089FF6C3" w14:textId="15C434D4" w:rsidR="006E2E8B" w:rsidRPr="008715D1" w:rsidRDefault="009C20AA" w:rsidP="009C20AA">
            <w:pPr>
              <w:pStyle w:val="a6"/>
              <w:numPr>
                <w:ilvl w:val="0"/>
                <w:numId w:val="2"/>
              </w:numPr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Освітній компонент базується на</w:t>
            </w:r>
            <w:r w:rsidR="00097780">
              <w:rPr>
                <w:sz w:val="24"/>
                <w:szCs w:val="20"/>
              </w:rPr>
              <w:t xml:space="preserve"> «</w:t>
            </w:r>
            <w:r w:rsidR="00AB107B">
              <w:rPr>
                <w:sz w:val="24"/>
                <w:szCs w:val="20"/>
              </w:rPr>
              <w:t>Технологія будівельного виробництва</w:t>
            </w:r>
            <w:r w:rsidR="00097780">
              <w:rPr>
                <w:sz w:val="24"/>
                <w:szCs w:val="20"/>
              </w:rPr>
              <w:t>», «</w:t>
            </w:r>
            <w:r w:rsidR="00AB107B">
              <w:rPr>
                <w:sz w:val="24"/>
                <w:szCs w:val="20"/>
              </w:rPr>
              <w:t>Інженерна геодезія</w:t>
            </w:r>
            <w:r w:rsidR="00097780">
              <w:rPr>
                <w:sz w:val="24"/>
                <w:szCs w:val="20"/>
              </w:rPr>
              <w:t>»</w:t>
            </w:r>
            <w:r w:rsidR="00C332AD">
              <w:rPr>
                <w:sz w:val="24"/>
                <w:szCs w:val="20"/>
              </w:rPr>
              <w:t>; «</w:t>
            </w:r>
            <w:r w:rsidR="00AB107B">
              <w:rPr>
                <w:sz w:val="24"/>
                <w:szCs w:val="20"/>
              </w:rPr>
              <w:t xml:space="preserve">Архітектура будівель </w:t>
            </w:r>
            <w:r w:rsidR="00A81B58">
              <w:rPr>
                <w:sz w:val="24"/>
                <w:szCs w:val="20"/>
              </w:rPr>
              <w:t>і</w:t>
            </w:r>
            <w:r w:rsidR="00AB107B">
              <w:rPr>
                <w:sz w:val="24"/>
                <w:szCs w:val="20"/>
              </w:rPr>
              <w:t xml:space="preserve"> споруд</w:t>
            </w:r>
            <w:r w:rsidR="00C332AD">
              <w:rPr>
                <w:sz w:val="24"/>
                <w:szCs w:val="20"/>
              </w:rPr>
              <w:t>»; «</w:t>
            </w:r>
            <w:r w:rsidR="006621E6">
              <w:rPr>
                <w:sz w:val="24"/>
                <w:szCs w:val="20"/>
              </w:rPr>
              <w:t>Інженерна та</w:t>
            </w:r>
            <w:r w:rsidR="00A81B58">
              <w:rPr>
                <w:sz w:val="24"/>
                <w:szCs w:val="20"/>
              </w:rPr>
              <w:t xml:space="preserve"> к</w:t>
            </w:r>
            <w:r w:rsidR="006621E6">
              <w:rPr>
                <w:sz w:val="24"/>
                <w:szCs w:val="20"/>
              </w:rPr>
              <w:t>омп’ютерна графіка</w:t>
            </w:r>
            <w:r w:rsidR="00A81B58">
              <w:rPr>
                <w:sz w:val="24"/>
                <w:szCs w:val="20"/>
              </w:rPr>
              <w:t xml:space="preserve"> в будівництві</w:t>
            </w:r>
            <w:r w:rsidR="00C332AD">
              <w:rPr>
                <w:sz w:val="24"/>
                <w:szCs w:val="20"/>
              </w:rPr>
              <w:t>»</w:t>
            </w:r>
          </w:p>
          <w:p w14:paraId="5E2C22A8" w14:textId="1C56FD5E" w:rsidR="009C20AA" w:rsidRPr="008715D1" w:rsidRDefault="009C20AA" w:rsidP="009C20AA">
            <w:pPr>
              <w:pStyle w:val="a6"/>
              <w:numPr>
                <w:ilvl w:val="0"/>
                <w:numId w:val="2"/>
              </w:numPr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Освітній компонент є основою для</w:t>
            </w:r>
            <w:r w:rsidR="00097780">
              <w:rPr>
                <w:sz w:val="24"/>
                <w:szCs w:val="20"/>
              </w:rPr>
              <w:t xml:space="preserve"> </w:t>
            </w:r>
            <w:r w:rsidR="00AB107B">
              <w:rPr>
                <w:sz w:val="24"/>
                <w:szCs w:val="20"/>
              </w:rPr>
              <w:t>«</w:t>
            </w:r>
            <w:r w:rsidR="00A81B58">
              <w:rPr>
                <w:sz w:val="24"/>
                <w:szCs w:val="20"/>
              </w:rPr>
              <w:t>Організація та економіка будівництва</w:t>
            </w:r>
            <w:r w:rsidR="00AB107B">
              <w:rPr>
                <w:sz w:val="24"/>
                <w:szCs w:val="20"/>
              </w:rPr>
              <w:t>»</w:t>
            </w:r>
          </w:p>
          <w:p w14:paraId="7A1ED73F" w14:textId="22424B3D" w:rsidR="009C20AA" w:rsidRPr="008715D1" w:rsidRDefault="009C20AA" w:rsidP="009C20AA">
            <w:pPr>
              <w:pStyle w:val="a6"/>
              <w:numPr>
                <w:ilvl w:val="0"/>
                <w:numId w:val="2"/>
              </w:numPr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Освітній компонент несумісний з</w:t>
            </w:r>
          </w:p>
        </w:tc>
      </w:tr>
      <w:tr w:rsidR="009C20AA" w:rsidRPr="008715D1" w14:paraId="4AC5F82D" w14:textId="77777777" w:rsidTr="006E2E8B">
        <w:tc>
          <w:tcPr>
            <w:tcW w:w="759" w:type="dxa"/>
          </w:tcPr>
          <w:p w14:paraId="6D34D53F" w14:textId="67400E40" w:rsidR="009C20AA" w:rsidRPr="008715D1" w:rsidRDefault="009C20AA" w:rsidP="006E2E8B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15.</w:t>
            </w:r>
          </w:p>
        </w:tc>
        <w:tc>
          <w:tcPr>
            <w:tcW w:w="2722" w:type="dxa"/>
          </w:tcPr>
          <w:p w14:paraId="1EE5D0AC" w14:textId="3687766A" w:rsidR="009C20AA" w:rsidRPr="008715D1" w:rsidRDefault="009C20AA" w:rsidP="006E2E8B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>Політика академічної доброчесності</w:t>
            </w:r>
          </w:p>
        </w:tc>
        <w:tc>
          <w:tcPr>
            <w:tcW w:w="6713" w:type="dxa"/>
            <w:gridSpan w:val="8"/>
          </w:tcPr>
          <w:p w14:paraId="1A43CCAF" w14:textId="5685ED9A" w:rsidR="00D600DA" w:rsidRPr="00D600DA" w:rsidRDefault="00D600DA" w:rsidP="00D600DA">
            <w:pPr>
              <w:pStyle w:val="a6"/>
              <w:ind w:firstLine="0"/>
              <w:rPr>
                <w:sz w:val="24"/>
                <w:szCs w:val="20"/>
              </w:rPr>
            </w:pPr>
            <w:r w:rsidRPr="00D600DA">
              <w:rPr>
                <w:sz w:val="24"/>
                <w:szCs w:val="20"/>
              </w:rPr>
              <w:t>Порушеннями академічної доброчесності вважаються: академічний</w:t>
            </w:r>
            <w:r>
              <w:rPr>
                <w:sz w:val="24"/>
                <w:szCs w:val="20"/>
              </w:rPr>
              <w:t xml:space="preserve"> </w:t>
            </w:r>
            <w:r w:rsidRPr="00D600DA">
              <w:rPr>
                <w:sz w:val="24"/>
                <w:szCs w:val="20"/>
              </w:rPr>
              <w:t>плагіат, фабрикація, фальсифікація, списування, обман.</w:t>
            </w:r>
          </w:p>
          <w:p w14:paraId="7183078F" w14:textId="699F8481" w:rsidR="009C20AA" w:rsidRPr="008715D1" w:rsidRDefault="00D600DA" w:rsidP="00D600DA">
            <w:pPr>
              <w:pStyle w:val="a6"/>
              <w:ind w:firstLine="0"/>
              <w:rPr>
                <w:sz w:val="24"/>
                <w:szCs w:val="20"/>
              </w:rPr>
            </w:pPr>
            <w:r w:rsidRPr="00D600DA">
              <w:rPr>
                <w:sz w:val="24"/>
                <w:szCs w:val="20"/>
              </w:rPr>
              <w:t>За порушення академічної доброчесності здобувачі освіти можуть бути</w:t>
            </w:r>
            <w:r>
              <w:rPr>
                <w:sz w:val="24"/>
                <w:szCs w:val="20"/>
              </w:rPr>
              <w:t xml:space="preserve"> </w:t>
            </w:r>
            <w:r w:rsidRPr="00D600DA">
              <w:rPr>
                <w:sz w:val="24"/>
                <w:szCs w:val="20"/>
              </w:rPr>
              <w:t xml:space="preserve">притягнені до такої академічної відповідальності: </w:t>
            </w:r>
            <w:r w:rsidRPr="00D600DA">
              <w:rPr>
                <w:sz w:val="24"/>
                <w:szCs w:val="20"/>
              </w:rPr>
              <w:lastRenderedPageBreak/>
              <w:t>повторне проходження</w:t>
            </w:r>
            <w:r>
              <w:rPr>
                <w:sz w:val="24"/>
                <w:szCs w:val="20"/>
              </w:rPr>
              <w:t xml:space="preserve"> </w:t>
            </w:r>
            <w:r w:rsidRPr="00D600DA">
              <w:rPr>
                <w:sz w:val="24"/>
                <w:szCs w:val="20"/>
              </w:rPr>
              <w:t>оцінювання (контрольна</w:t>
            </w:r>
            <w:r>
              <w:rPr>
                <w:sz w:val="24"/>
                <w:szCs w:val="20"/>
              </w:rPr>
              <w:t xml:space="preserve"> (розрахунково-графічна)</w:t>
            </w:r>
            <w:r w:rsidRPr="00D600DA">
              <w:rPr>
                <w:sz w:val="24"/>
                <w:szCs w:val="20"/>
              </w:rPr>
              <w:t xml:space="preserve"> робота, іспит, залік тощо); позбавлення академічної стипендії.</w:t>
            </w:r>
          </w:p>
        </w:tc>
      </w:tr>
      <w:tr w:rsidR="009C20AA" w:rsidRPr="008715D1" w14:paraId="77338F71" w14:textId="77777777" w:rsidTr="006E2E8B">
        <w:tc>
          <w:tcPr>
            <w:tcW w:w="759" w:type="dxa"/>
          </w:tcPr>
          <w:p w14:paraId="42B67C89" w14:textId="1580982D" w:rsidR="009C20AA" w:rsidRPr="008715D1" w:rsidRDefault="009C20AA" w:rsidP="006E2E8B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lastRenderedPageBreak/>
              <w:t>16.</w:t>
            </w:r>
          </w:p>
        </w:tc>
        <w:tc>
          <w:tcPr>
            <w:tcW w:w="2722" w:type="dxa"/>
          </w:tcPr>
          <w:p w14:paraId="6DD464B1" w14:textId="7FF1C335" w:rsidR="009C20AA" w:rsidRPr="008715D1" w:rsidRDefault="009C20AA" w:rsidP="006E2E8B">
            <w:pPr>
              <w:pStyle w:val="a6"/>
              <w:ind w:firstLine="0"/>
              <w:rPr>
                <w:sz w:val="24"/>
                <w:szCs w:val="20"/>
              </w:rPr>
            </w:pPr>
            <w:r w:rsidRPr="008715D1">
              <w:rPr>
                <w:sz w:val="24"/>
                <w:szCs w:val="20"/>
              </w:rPr>
              <w:t xml:space="preserve">Посилання на курс у системі </w:t>
            </w:r>
            <w:proofErr w:type="spellStart"/>
            <w:r w:rsidRPr="008715D1">
              <w:rPr>
                <w:sz w:val="24"/>
                <w:szCs w:val="20"/>
              </w:rPr>
              <w:t>Moodle</w:t>
            </w:r>
            <w:proofErr w:type="spellEnd"/>
          </w:p>
        </w:tc>
        <w:tc>
          <w:tcPr>
            <w:tcW w:w="6713" w:type="dxa"/>
            <w:gridSpan w:val="8"/>
          </w:tcPr>
          <w:p w14:paraId="0827BABD" w14:textId="0447BBAB" w:rsidR="009C20AA" w:rsidRPr="008715D1" w:rsidRDefault="00BF489F" w:rsidP="006E2E8B">
            <w:pPr>
              <w:pStyle w:val="a6"/>
              <w:ind w:firstLine="0"/>
              <w:rPr>
                <w:sz w:val="24"/>
                <w:szCs w:val="20"/>
              </w:rPr>
            </w:pPr>
            <w:hyperlink r:id="rId10" w:history="1">
              <w:r w:rsidR="00AB107B" w:rsidRPr="00AB107B">
                <w:rPr>
                  <w:rStyle w:val="a7"/>
                </w:rPr>
                <w:t>https://cdn.snau.edu.ua/moodle/course/view.php?id=1882</w:t>
              </w:r>
            </w:hyperlink>
          </w:p>
        </w:tc>
      </w:tr>
    </w:tbl>
    <w:p w14:paraId="1DF27249" w14:textId="77777777" w:rsidR="00893F7F" w:rsidRDefault="00893F7F">
      <w:pPr>
        <w:spacing w:after="160" w:line="259" w:lineRule="auto"/>
        <w:ind w:firstLine="0"/>
        <w:jc w:val="left"/>
      </w:pPr>
    </w:p>
    <w:p w14:paraId="5956F557" w14:textId="09699CDC" w:rsidR="00D10218" w:rsidRPr="008715D1" w:rsidRDefault="00856E86" w:rsidP="00856E86">
      <w:pPr>
        <w:pStyle w:val="1"/>
        <w:numPr>
          <w:ilvl w:val="0"/>
          <w:numId w:val="1"/>
        </w:numPr>
      </w:pPr>
      <w:r w:rsidRPr="008715D1">
        <w:t>Результати навчання за освітнім компонентом та їх зв'язок з програмними результатами навчання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41"/>
        <w:gridCol w:w="944"/>
        <w:gridCol w:w="944"/>
        <w:gridCol w:w="944"/>
        <w:gridCol w:w="944"/>
        <w:gridCol w:w="944"/>
        <w:gridCol w:w="944"/>
        <w:gridCol w:w="1815"/>
      </w:tblGrid>
      <w:tr w:rsidR="006621E6" w:rsidRPr="00A97CE1" w14:paraId="5902F4D4" w14:textId="77777777" w:rsidTr="006621E6">
        <w:trPr>
          <w:trHeight w:val="876"/>
        </w:trPr>
        <w:tc>
          <w:tcPr>
            <w:tcW w:w="1411" w:type="pct"/>
            <w:vMerge w:val="restart"/>
            <w:vAlign w:val="center"/>
          </w:tcPr>
          <w:p w14:paraId="6C317FB7" w14:textId="77777777" w:rsidR="006621E6" w:rsidRPr="00A97CE1" w:rsidRDefault="006621E6" w:rsidP="00CF4A82">
            <w:pPr>
              <w:pStyle w:val="a6"/>
              <w:ind w:firstLine="0"/>
              <w:jc w:val="center"/>
              <w:rPr>
                <w:b/>
                <w:bCs/>
                <w:sz w:val="22"/>
              </w:rPr>
            </w:pPr>
            <w:r w:rsidRPr="00A97CE1">
              <w:rPr>
                <w:b/>
                <w:bCs/>
                <w:sz w:val="22"/>
              </w:rPr>
              <w:t>Результати навчання за ОК:</w:t>
            </w:r>
          </w:p>
          <w:p w14:paraId="41FD92FB" w14:textId="77777777" w:rsidR="006621E6" w:rsidRPr="00A97CE1" w:rsidRDefault="006621E6" w:rsidP="00CF4A82">
            <w:pPr>
              <w:pStyle w:val="a6"/>
              <w:ind w:firstLine="0"/>
              <w:jc w:val="center"/>
              <w:rPr>
                <w:sz w:val="22"/>
              </w:rPr>
            </w:pPr>
            <w:r w:rsidRPr="00A97CE1">
              <w:rPr>
                <w:sz w:val="22"/>
              </w:rPr>
              <w:t>Після вивчення освітнього компонента студент очікувано буде здатен</w:t>
            </w:r>
          </w:p>
        </w:tc>
        <w:tc>
          <w:tcPr>
            <w:tcW w:w="2717" w:type="pct"/>
            <w:gridSpan w:val="6"/>
          </w:tcPr>
          <w:p w14:paraId="2D25E032" w14:textId="321CA2F8" w:rsidR="006621E6" w:rsidRPr="00A97CE1" w:rsidRDefault="006621E6" w:rsidP="00CF4A82">
            <w:pPr>
              <w:pStyle w:val="a6"/>
              <w:ind w:firstLine="0"/>
              <w:jc w:val="center"/>
              <w:rPr>
                <w:sz w:val="22"/>
              </w:rPr>
            </w:pPr>
            <w:r w:rsidRPr="00A97CE1">
              <w:rPr>
                <w:sz w:val="22"/>
              </w:rPr>
              <w:t>Програмні результати навчання, на досягнення яких спрямований ОК (зазначити номер згідно з нумерацією, наведеною в профілі ОП)</w:t>
            </w:r>
          </w:p>
        </w:tc>
        <w:tc>
          <w:tcPr>
            <w:tcW w:w="872" w:type="pct"/>
            <w:vMerge w:val="restart"/>
            <w:vAlign w:val="center"/>
          </w:tcPr>
          <w:p w14:paraId="6BACA355" w14:textId="77777777" w:rsidR="006621E6" w:rsidRPr="00A97CE1" w:rsidRDefault="006621E6" w:rsidP="00CF4A82">
            <w:pPr>
              <w:pStyle w:val="a6"/>
              <w:ind w:firstLine="0"/>
              <w:jc w:val="center"/>
              <w:rPr>
                <w:sz w:val="22"/>
              </w:rPr>
            </w:pPr>
            <w:r w:rsidRPr="00A97CE1">
              <w:rPr>
                <w:sz w:val="22"/>
              </w:rPr>
              <w:t>Як оцінюється ДРН</w:t>
            </w:r>
          </w:p>
        </w:tc>
      </w:tr>
      <w:tr w:rsidR="006621E6" w:rsidRPr="00A97CE1" w14:paraId="1E15DD7C" w14:textId="77777777" w:rsidTr="006621E6">
        <w:trPr>
          <w:trHeight w:val="130"/>
        </w:trPr>
        <w:tc>
          <w:tcPr>
            <w:tcW w:w="1411" w:type="pct"/>
            <w:vMerge/>
          </w:tcPr>
          <w:p w14:paraId="61775A15" w14:textId="77777777" w:rsidR="006621E6" w:rsidRPr="00A97CE1" w:rsidRDefault="006621E6" w:rsidP="00283A3A">
            <w:pPr>
              <w:pStyle w:val="a6"/>
              <w:ind w:firstLine="0"/>
              <w:rPr>
                <w:sz w:val="22"/>
              </w:rPr>
            </w:pPr>
          </w:p>
        </w:tc>
        <w:tc>
          <w:tcPr>
            <w:tcW w:w="453" w:type="pct"/>
            <w:vAlign w:val="center"/>
          </w:tcPr>
          <w:p w14:paraId="3AC7B524" w14:textId="770181F6" w:rsidR="006621E6" w:rsidRPr="00A97CE1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 w:rsidRPr="00A97CE1">
              <w:rPr>
                <w:sz w:val="22"/>
              </w:rPr>
              <w:t xml:space="preserve">ПРН </w:t>
            </w:r>
            <w:r>
              <w:rPr>
                <w:sz w:val="22"/>
              </w:rPr>
              <w:t>2</w:t>
            </w:r>
          </w:p>
        </w:tc>
        <w:tc>
          <w:tcPr>
            <w:tcW w:w="453" w:type="pct"/>
            <w:vAlign w:val="center"/>
          </w:tcPr>
          <w:p w14:paraId="1A7CF3EE" w14:textId="2E7944CA" w:rsidR="006621E6" w:rsidRPr="00A97CE1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 w:rsidRPr="00A97CE1">
              <w:rPr>
                <w:sz w:val="22"/>
              </w:rPr>
              <w:t xml:space="preserve">ПРН </w:t>
            </w:r>
            <w:r>
              <w:rPr>
                <w:sz w:val="22"/>
              </w:rPr>
              <w:t>3</w:t>
            </w:r>
          </w:p>
        </w:tc>
        <w:tc>
          <w:tcPr>
            <w:tcW w:w="453" w:type="pct"/>
            <w:vAlign w:val="center"/>
          </w:tcPr>
          <w:p w14:paraId="346FCB40" w14:textId="1BFE5A58" w:rsidR="006621E6" w:rsidRPr="00A97CE1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 w:rsidRPr="00A97CE1">
              <w:rPr>
                <w:sz w:val="22"/>
              </w:rPr>
              <w:t xml:space="preserve">ПРН </w:t>
            </w:r>
            <w:r>
              <w:rPr>
                <w:sz w:val="22"/>
              </w:rPr>
              <w:t>4</w:t>
            </w:r>
          </w:p>
        </w:tc>
        <w:tc>
          <w:tcPr>
            <w:tcW w:w="453" w:type="pct"/>
            <w:vAlign w:val="center"/>
          </w:tcPr>
          <w:p w14:paraId="366AAC62" w14:textId="38129D69" w:rsidR="006621E6" w:rsidRPr="00A97CE1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 w:rsidRPr="00A97CE1">
              <w:rPr>
                <w:sz w:val="22"/>
              </w:rPr>
              <w:t xml:space="preserve">ПРН </w:t>
            </w:r>
            <w:r>
              <w:rPr>
                <w:sz w:val="22"/>
              </w:rPr>
              <w:t>5</w:t>
            </w:r>
          </w:p>
        </w:tc>
        <w:tc>
          <w:tcPr>
            <w:tcW w:w="453" w:type="pct"/>
            <w:vAlign w:val="center"/>
          </w:tcPr>
          <w:p w14:paraId="1C8A0F04" w14:textId="179299BE" w:rsidR="006621E6" w:rsidRPr="00A97CE1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 w:rsidRPr="00A97CE1">
              <w:rPr>
                <w:sz w:val="22"/>
              </w:rPr>
              <w:t xml:space="preserve">ПРН </w:t>
            </w:r>
            <w:r>
              <w:rPr>
                <w:sz w:val="22"/>
              </w:rPr>
              <w:t>7</w:t>
            </w:r>
          </w:p>
        </w:tc>
        <w:tc>
          <w:tcPr>
            <w:tcW w:w="453" w:type="pct"/>
            <w:vAlign w:val="center"/>
          </w:tcPr>
          <w:p w14:paraId="1610AE3F" w14:textId="52F23D30" w:rsidR="006621E6" w:rsidRPr="00A97CE1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 w:rsidRPr="00A97CE1">
              <w:rPr>
                <w:sz w:val="22"/>
              </w:rPr>
              <w:t xml:space="preserve">ПРН </w:t>
            </w:r>
            <w:r>
              <w:rPr>
                <w:sz w:val="22"/>
              </w:rPr>
              <w:t>10</w:t>
            </w:r>
          </w:p>
        </w:tc>
        <w:tc>
          <w:tcPr>
            <w:tcW w:w="872" w:type="pct"/>
            <w:vMerge/>
          </w:tcPr>
          <w:p w14:paraId="0BD5A489" w14:textId="77777777" w:rsidR="006621E6" w:rsidRPr="00A97CE1" w:rsidRDefault="006621E6" w:rsidP="00283A3A">
            <w:pPr>
              <w:pStyle w:val="a6"/>
              <w:ind w:firstLine="0"/>
              <w:rPr>
                <w:sz w:val="22"/>
              </w:rPr>
            </w:pPr>
          </w:p>
        </w:tc>
      </w:tr>
      <w:tr w:rsidR="006621E6" w:rsidRPr="00A97CE1" w14:paraId="42ECA7DB" w14:textId="77777777" w:rsidTr="006621E6">
        <w:tc>
          <w:tcPr>
            <w:tcW w:w="1411" w:type="pct"/>
          </w:tcPr>
          <w:p w14:paraId="5045A21A" w14:textId="7F86DCC4" w:rsidR="006621E6" w:rsidRDefault="006621E6" w:rsidP="00283A3A">
            <w:pPr>
              <w:pStyle w:val="a6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ДРН 1. В</w:t>
            </w:r>
            <w:r w:rsidRPr="00DB79CC">
              <w:rPr>
                <w:sz w:val="22"/>
              </w:rPr>
              <w:t>олодіти сучасними технологіями зведення будівель і споруд ,основними методами виконання окремих видів і комплексів будівельно-монтажних робіт, методами технологічної ув’язки будівельних процесів ,методикою проектування основних параметрів будівельних процесів на різних стадіях зведення будівель.</w:t>
            </w:r>
          </w:p>
        </w:tc>
        <w:tc>
          <w:tcPr>
            <w:tcW w:w="453" w:type="pct"/>
            <w:vAlign w:val="center"/>
          </w:tcPr>
          <w:p w14:paraId="1A68A114" w14:textId="0D88D5D3" w:rsidR="006621E6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53" w:type="pct"/>
            <w:vAlign w:val="center"/>
          </w:tcPr>
          <w:p w14:paraId="3AF849BE" w14:textId="74D9A02E" w:rsidR="006621E6" w:rsidRPr="00A97CE1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53" w:type="pct"/>
            <w:vAlign w:val="center"/>
          </w:tcPr>
          <w:p w14:paraId="71354D6E" w14:textId="7023B064" w:rsidR="006621E6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53" w:type="pct"/>
            <w:vAlign w:val="center"/>
          </w:tcPr>
          <w:p w14:paraId="5703EAD0" w14:textId="2AD608FE" w:rsidR="006621E6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53" w:type="pct"/>
            <w:vAlign w:val="center"/>
          </w:tcPr>
          <w:p w14:paraId="6EB77FC7" w14:textId="3563F6E8" w:rsidR="006621E6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</w:p>
        </w:tc>
        <w:tc>
          <w:tcPr>
            <w:tcW w:w="453" w:type="pct"/>
            <w:vAlign w:val="center"/>
          </w:tcPr>
          <w:p w14:paraId="32B30072" w14:textId="7AF3F9C9" w:rsidR="006621E6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72" w:type="pct"/>
            <w:vAlign w:val="center"/>
          </w:tcPr>
          <w:p w14:paraId="1C5D50AC" w14:textId="6EB8B0A8" w:rsidR="006621E6" w:rsidRPr="00A97CE1" w:rsidRDefault="006621E6" w:rsidP="00283A3A">
            <w:pPr>
              <w:pStyle w:val="a6"/>
              <w:ind w:firstLine="0"/>
              <w:jc w:val="left"/>
              <w:rPr>
                <w:sz w:val="22"/>
              </w:rPr>
            </w:pPr>
            <w:r w:rsidRPr="00A97CE1">
              <w:rPr>
                <w:sz w:val="22"/>
              </w:rPr>
              <w:t xml:space="preserve">Виконання </w:t>
            </w:r>
            <w:r w:rsidR="00671573">
              <w:rPr>
                <w:sz w:val="22"/>
              </w:rPr>
              <w:t>в</w:t>
            </w:r>
            <w:r w:rsidRPr="00A97CE1">
              <w:rPr>
                <w:sz w:val="22"/>
              </w:rPr>
              <w:t>прав</w:t>
            </w:r>
          </w:p>
        </w:tc>
      </w:tr>
      <w:tr w:rsidR="006621E6" w:rsidRPr="00A97CE1" w14:paraId="154F7348" w14:textId="77777777" w:rsidTr="006621E6">
        <w:tc>
          <w:tcPr>
            <w:tcW w:w="1411" w:type="pct"/>
          </w:tcPr>
          <w:p w14:paraId="785AB413" w14:textId="0049A97F" w:rsidR="006621E6" w:rsidRDefault="006621E6" w:rsidP="00283A3A">
            <w:pPr>
              <w:pStyle w:val="a6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ДРН 2. </w:t>
            </w:r>
            <w:r w:rsidRPr="00DB79CC">
              <w:rPr>
                <w:sz w:val="22"/>
              </w:rPr>
              <w:t>Володіти технологіями по зведенню будівель і споруд із збірних, монолітних і збірно-монолітних, дерев’яних, цегляних конструкцій а також володіти сучасними технологіями по спорудженню будівель спеціального призначення</w:t>
            </w:r>
            <w:r w:rsidRPr="009C6FEC">
              <w:rPr>
                <w:sz w:val="22"/>
              </w:rPr>
              <w:t>.</w:t>
            </w:r>
          </w:p>
        </w:tc>
        <w:tc>
          <w:tcPr>
            <w:tcW w:w="453" w:type="pct"/>
            <w:vAlign w:val="center"/>
          </w:tcPr>
          <w:p w14:paraId="4ABB27AD" w14:textId="77777777" w:rsidR="006621E6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</w:p>
        </w:tc>
        <w:tc>
          <w:tcPr>
            <w:tcW w:w="453" w:type="pct"/>
            <w:vAlign w:val="center"/>
          </w:tcPr>
          <w:p w14:paraId="08EDEB8C" w14:textId="27A9A788" w:rsidR="006621E6" w:rsidRPr="00A97CE1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</w:p>
        </w:tc>
        <w:tc>
          <w:tcPr>
            <w:tcW w:w="453" w:type="pct"/>
            <w:vAlign w:val="center"/>
          </w:tcPr>
          <w:p w14:paraId="02121E65" w14:textId="1B445A04" w:rsidR="006621E6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53" w:type="pct"/>
            <w:vAlign w:val="center"/>
          </w:tcPr>
          <w:p w14:paraId="4DAFD778" w14:textId="24E8625C" w:rsidR="006621E6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</w:p>
        </w:tc>
        <w:tc>
          <w:tcPr>
            <w:tcW w:w="453" w:type="pct"/>
            <w:vAlign w:val="center"/>
          </w:tcPr>
          <w:p w14:paraId="79F83A2D" w14:textId="3631E0B0" w:rsidR="006621E6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53" w:type="pct"/>
            <w:vAlign w:val="center"/>
          </w:tcPr>
          <w:p w14:paraId="5D1DB539" w14:textId="7CC2981D" w:rsidR="006621E6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72" w:type="pct"/>
            <w:vAlign w:val="center"/>
          </w:tcPr>
          <w:p w14:paraId="4D42C369" w14:textId="3E5E1345" w:rsidR="006621E6" w:rsidRPr="00A97CE1" w:rsidRDefault="006621E6" w:rsidP="00283A3A">
            <w:pPr>
              <w:pStyle w:val="a6"/>
              <w:ind w:firstLine="0"/>
              <w:jc w:val="left"/>
              <w:rPr>
                <w:sz w:val="22"/>
              </w:rPr>
            </w:pPr>
            <w:r w:rsidRPr="00A97CE1">
              <w:rPr>
                <w:sz w:val="22"/>
              </w:rPr>
              <w:t xml:space="preserve">Виконання </w:t>
            </w:r>
            <w:r w:rsidR="00671573">
              <w:rPr>
                <w:sz w:val="22"/>
              </w:rPr>
              <w:t>в</w:t>
            </w:r>
            <w:r w:rsidRPr="00A97CE1">
              <w:rPr>
                <w:sz w:val="22"/>
              </w:rPr>
              <w:t>прав</w:t>
            </w:r>
          </w:p>
        </w:tc>
      </w:tr>
      <w:tr w:rsidR="006621E6" w:rsidRPr="00A97CE1" w14:paraId="5CE32067" w14:textId="77777777" w:rsidTr="006621E6">
        <w:tc>
          <w:tcPr>
            <w:tcW w:w="1411" w:type="pct"/>
          </w:tcPr>
          <w:p w14:paraId="6D0C6D7F" w14:textId="162EDC0F" w:rsidR="006621E6" w:rsidRDefault="006621E6" w:rsidP="00283A3A">
            <w:pPr>
              <w:pStyle w:val="a6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ДРН 3. В</w:t>
            </w:r>
            <w:r w:rsidRPr="00DB79CC">
              <w:rPr>
                <w:sz w:val="22"/>
              </w:rPr>
              <w:t xml:space="preserve">ирішувати основні завдання по подальшому удосконаленню будівельних технологій, пов’язаних з розв’язанням задач </w:t>
            </w:r>
            <w:proofErr w:type="spellStart"/>
            <w:r w:rsidRPr="00DB79CC">
              <w:rPr>
                <w:sz w:val="22"/>
              </w:rPr>
              <w:t>ресурсо-</w:t>
            </w:r>
            <w:proofErr w:type="spellEnd"/>
            <w:r w:rsidRPr="00DB79CC">
              <w:rPr>
                <w:sz w:val="22"/>
              </w:rPr>
              <w:t xml:space="preserve"> та енергозабезпечення, росту рівня гнучкості будівельних технологій, їх безпеці, якості, Зниженню навантажень на оточуючу природу і соціальне середовище</w:t>
            </w:r>
            <w:r>
              <w:rPr>
                <w:sz w:val="22"/>
              </w:rPr>
              <w:t>.</w:t>
            </w:r>
          </w:p>
        </w:tc>
        <w:tc>
          <w:tcPr>
            <w:tcW w:w="453" w:type="pct"/>
            <w:vAlign w:val="center"/>
          </w:tcPr>
          <w:p w14:paraId="10D1841F" w14:textId="557FC3FC" w:rsidR="006621E6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53" w:type="pct"/>
            <w:vAlign w:val="center"/>
          </w:tcPr>
          <w:p w14:paraId="50C64ACA" w14:textId="5BE300DE" w:rsidR="006621E6" w:rsidRPr="00A97CE1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53" w:type="pct"/>
            <w:vAlign w:val="center"/>
          </w:tcPr>
          <w:p w14:paraId="780BB286" w14:textId="283E140F" w:rsidR="006621E6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53" w:type="pct"/>
            <w:vAlign w:val="center"/>
          </w:tcPr>
          <w:p w14:paraId="454346C5" w14:textId="0C24BA4C" w:rsidR="006621E6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</w:p>
        </w:tc>
        <w:tc>
          <w:tcPr>
            <w:tcW w:w="453" w:type="pct"/>
            <w:vAlign w:val="center"/>
          </w:tcPr>
          <w:p w14:paraId="2D2DD7E7" w14:textId="6DEA015D" w:rsidR="006621E6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</w:p>
        </w:tc>
        <w:tc>
          <w:tcPr>
            <w:tcW w:w="453" w:type="pct"/>
            <w:vAlign w:val="center"/>
          </w:tcPr>
          <w:p w14:paraId="357F545A" w14:textId="505299BA" w:rsidR="006621E6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72" w:type="pct"/>
            <w:vAlign w:val="center"/>
          </w:tcPr>
          <w:p w14:paraId="1C073E06" w14:textId="3A1609D2" w:rsidR="006621E6" w:rsidRPr="00A97CE1" w:rsidRDefault="006621E6" w:rsidP="000D68EE">
            <w:pPr>
              <w:pStyle w:val="a6"/>
              <w:ind w:firstLine="0"/>
              <w:jc w:val="left"/>
              <w:rPr>
                <w:sz w:val="22"/>
              </w:rPr>
            </w:pPr>
            <w:r w:rsidRPr="00A97CE1">
              <w:rPr>
                <w:sz w:val="22"/>
              </w:rPr>
              <w:t xml:space="preserve">Виконання </w:t>
            </w:r>
            <w:r w:rsidR="00671573">
              <w:rPr>
                <w:sz w:val="22"/>
              </w:rPr>
              <w:t>в</w:t>
            </w:r>
            <w:r w:rsidRPr="00A97CE1">
              <w:rPr>
                <w:sz w:val="22"/>
              </w:rPr>
              <w:t>прав</w:t>
            </w:r>
          </w:p>
        </w:tc>
      </w:tr>
      <w:tr w:rsidR="006621E6" w:rsidRPr="00A97CE1" w14:paraId="4CE8B0D7" w14:textId="77777777" w:rsidTr="006621E6">
        <w:tc>
          <w:tcPr>
            <w:tcW w:w="1411" w:type="pct"/>
          </w:tcPr>
          <w:p w14:paraId="47DE9CFD" w14:textId="5AA91CED" w:rsidR="006621E6" w:rsidRPr="00A97CE1" w:rsidRDefault="006621E6" w:rsidP="00283A3A">
            <w:pPr>
              <w:pStyle w:val="a6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ДРН 4. М</w:t>
            </w:r>
            <w:r w:rsidRPr="00DB79CC">
              <w:rPr>
                <w:sz w:val="22"/>
              </w:rPr>
              <w:t xml:space="preserve">ати навички з розробки технологічної документації по проекту організації будівництва і </w:t>
            </w:r>
            <w:r w:rsidRPr="00DB79CC">
              <w:rPr>
                <w:sz w:val="22"/>
              </w:rPr>
              <w:lastRenderedPageBreak/>
              <w:t>проекту виробництва робіт</w:t>
            </w:r>
            <w:r>
              <w:rPr>
                <w:sz w:val="22"/>
              </w:rPr>
              <w:t>,</w:t>
            </w:r>
            <w:r w:rsidRPr="00DB79CC">
              <w:rPr>
                <w:sz w:val="22"/>
              </w:rPr>
              <w:t xml:space="preserve"> включаючи розробку будівельних генеральних планів, технологічних карт направлених на підвищення продуктивності праці і скорочення строків будівництва об’єктів</w:t>
            </w:r>
            <w:r w:rsidRPr="00A97CE1">
              <w:rPr>
                <w:sz w:val="22"/>
              </w:rPr>
              <w:t xml:space="preserve">. </w:t>
            </w:r>
          </w:p>
        </w:tc>
        <w:tc>
          <w:tcPr>
            <w:tcW w:w="453" w:type="pct"/>
            <w:vAlign w:val="center"/>
          </w:tcPr>
          <w:p w14:paraId="42395F91" w14:textId="633EFC96" w:rsidR="006621E6" w:rsidRPr="00A97CE1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</w:p>
        </w:tc>
        <w:tc>
          <w:tcPr>
            <w:tcW w:w="453" w:type="pct"/>
            <w:vAlign w:val="center"/>
          </w:tcPr>
          <w:p w14:paraId="2E14065C" w14:textId="2EA51DBD" w:rsidR="006621E6" w:rsidRPr="00A97CE1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53" w:type="pct"/>
            <w:vAlign w:val="center"/>
          </w:tcPr>
          <w:p w14:paraId="1255C7BC" w14:textId="70945DA9" w:rsidR="006621E6" w:rsidRPr="00A97CE1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53" w:type="pct"/>
            <w:vAlign w:val="center"/>
          </w:tcPr>
          <w:p w14:paraId="08717399" w14:textId="08A7DD00" w:rsidR="006621E6" w:rsidRPr="00A97CE1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53" w:type="pct"/>
            <w:vAlign w:val="center"/>
          </w:tcPr>
          <w:p w14:paraId="3FF91797" w14:textId="32859535" w:rsidR="006621E6" w:rsidRPr="00A97CE1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53" w:type="pct"/>
            <w:vAlign w:val="center"/>
          </w:tcPr>
          <w:p w14:paraId="06C795BC" w14:textId="77777777" w:rsidR="006621E6" w:rsidRPr="00A97CE1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</w:p>
        </w:tc>
        <w:tc>
          <w:tcPr>
            <w:tcW w:w="872" w:type="pct"/>
            <w:vAlign w:val="center"/>
          </w:tcPr>
          <w:p w14:paraId="1D5F437E" w14:textId="7A838943" w:rsidR="006621E6" w:rsidRDefault="006621E6" w:rsidP="00283A3A">
            <w:pPr>
              <w:pStyle w:val="a6"/>
              <w:ind w:firstLine="0"/>
              <w:jc w:val="left"/>
              <w:rPr>
                <w:sz w:val="22"/>
              </w:rPr>
            </w:pPr>
            <w:r w:rsidRPr="00A97CE1">
              <w:rPr>
                <w:sz w:val="22"/>
              </w:rPr>
              <w:t xml:space="preserve">Виконання </w:t>
            </w:r>
            <w:r w:rsidR="00671573">
              <w:rPr>
                <w:sz w:val="22"/>
              </w:rPr>
              <w:t>в</w:t>
            </w:r>
            <w:r w:rsidRPr="00A97CE1">
              <w:rPr>
                <w:sz w:val="22"/>
              </w:rPr>
              <w:t>прав</w:t>
            </w:r>
          </w:p>
          <w:p w14:paraId="0378D0A3" w14:textId="0EA2695E" w:rsidR="006621E6" w:rsidRPr="00A97CE1" w:rsidRDefault="006621E6" w:rsidP="00283A3A">
            <w:pPr>
              <w:pStyle w:val="a6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Виконання модульної </w:t>
            </w:r>
            <w:r>
              <w:rPr>
                <w:sz w:val="22"/>
              </w:rPr>
              <w:lastRenderedPageBreak/>
              <w:t>курсової роботи</w:t>
            </w:r>
          </w:p>
        </w:tc>
      </w:tr>
      <w:tr w:rsidR="006621E6" w:rsidRPr="00A97CE1" w14:paraId="31B84C0E" w14:textId="77777777" w:rsidTr="006621E6">
        <w:tc>
          <w:tcPr>
            <w:tcW w:w="1411" w:type="pct"/>
          </w:tcPr>
          <w:p w14:paraId="15D507B8" w14:textId="1EA771AD" w:rsidR="006621E6" w:rsidRPr="00A97CE1" w:rsidRDefault="006621E6" w:rsidP="00283A3A">
            <w:pPr>
              <w:pStyle w:val="a6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ДРН 5. У</w:t>
            </w:r>
            <w:r w:rsidRPr="00DB79CC">
              <w:rPr>
                <w:sz w:val="22"/>
              </w:rPr>
              <w:t>міти проектувати об’єктни</w:t>
            </w:r>
            <w:r>
              <w:rPr>
                <w:sz w:val="22"/>
              </w:rPr>
              <w:t>й</w:t>
            </w:r>
            <w:r w:rsidRPr="00DB79CC">
              <w:rPr>
                <w:sz w:val="22"/>
              </w:rPr>
              <w:t xml:space="preserve"> і спеціалізований технологічний процес, розробляти графіки виконання будівельно-монтажних робіт, визначати основні параметри різних технологій зведення будівель та споруд</w:t>
            </w:r>
            <w:r>
              <w:rPr>
                <w:sz w:val="22"/>
              </w:rPr>
              <w:t>.</w:t>
            </w:r>
          </w:p>
        </w:tc>
        <w:tc>
          <w:tcPr>
            <w:tcW w:w="453" w:type="pct"/>
            <w:vAlign w:val="center"/>
          </w:tcPr>
          <w:p w14:paraId="2895C8A1" w14:textId="026CE91A" w:rsidR="006621E6" w:rsidRPr="00A97CE1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</w:p>
        </w:tc>
        <w:tc>
          <w:tcPr>
            <w:tcW w:w="453" w:type="pct"/>
            <w:vAlign w:val="center"/>
          </w:tcPr>
          <w:p w14:paraId="153E9777" w14:textId="0F72B461" w:rsidR="006621E6" w:rsidRPr="00A97CE1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53" w:type="pct"/>
            <w:vAlign w:val="center"/>
          </w:tcPr>
          <w:p w14:paraId="3CD4BA6E" w14:textId="06DA10E9" w:rsidR="006621E6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53" w:type="pct"/>
            <w:vAlign w:val="center"/>
          </w:tcPr>
          <w:p w14:paraId="703A209F" w14:textId="5E734EEE" w:rsidR="006621E6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53" w:type="pct"/>
            <w:vAlign w:val="center"/>
          </w:tcPr>
          <w:p w14:paraId="03BACA97" w14:textId="49B9E0DA" w:rsidR="006621E6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53" w:type="pct"/>
            <w:vAlign w:val="center"/>
          </w:tcPr>
          <w:p w14:paraId="617EF5D7" w14:textId="0BE064E4" w:rsidR="006621E6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72" w:type="pct"/>
            <w:vAlign w:val="center"/>
          </w:tcPr>
          <w:p w14:paraId="2EBA0756" w14:textId="63760D16" w:rsidR="006621E6" w:rsidRPr="00A97CE1" w:rsidRDefault="006621E6" w:rsidP="00283A3A">
            <w:pPr>
              <w:pStyle w:val="a6"/>
              <w:ind w:firstLine="0"/>
              <w:jc w:val="left"/>
              <w:rPr>
                <w:sz w:val="22"/>
              </w:rPr>
            </w:pPr>
            <w:r w:rsidRPr="00A97CE1">
              <w:rPr>
                <w:sz w:val="22"/>
              </w:rPr>
              <w:t xml:space="preserve">Виконання </w:t>
            </w:r>
            <w:r w:rsidR="00671573">
              <w:rPr>
                <w:sz w:val="22"/>
              </w:rPr>
              <w:t>в</w:t>
            </w:r>
            <w:r w:rsidRPr="00A97CE1">
              <w:rPr>
                <w:sz w:val="22"/>
              </w:rPr>
              <w:t>прав</w:t>
            </w:r>
          </w:p>
        </w:tc>
      </w:tr>
      <w:tr w:rsidR="006621E6" w:rsidRPr="00A97CE1" w14:paraId="6A749708" w14:textId="77777777" w:rsidTr="006621E6">
        <w:tc>
          <w:tcPr>
            <w:tcW w:w="1411" w:type="pct"/>
          </w:tcPr>
          <w:p w14:paraId="064A7873" w14:textId="78E62F1B" w:rsidR="006621E6" w:rsidRPr="00A97CE1" w:rsidRDefault="006621E6" w:rsidP="00283A3A">
            <w:pPr>
              <w:pStyle w:val="a6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ДРН 6. П</w:t>
            </w:r>
            <w:r w:rsidRPr="00283A3A">
              <w:rPr>
                <w:sz w:val="22"/>
              </w:rPr>
              <w:t>риймати тепло</w:t>
            </w:r>
            <w:r>
              <w:rPr>
                <w:sz w:val="22"/>
              </w:rPr>
              <w:t>-</w:t>
            </w:r>
            <w:r w:rsidRPr="00283A3A">
              <w:rPr>
                <w:sz w:val="22"/>
              </w:rPr>
              <w:t>енергозберігаючі конструкції в будинках та спорудах</w:t>
            </w:r>
          </w:p>
        </w:tc>
        <w:tc>
          <w:tcPr>
            <w:tcW w:w="453" w:type="pct"/>
            <w:vAlign w:val="center"/>
          </w:tcPr>
          <w:p w14:paraId="71FB9291" w14:textId="218E8D90" w:rsidR="006621E6" w:rsidRPr="00A97CE1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53" w:type="pct"/>
            <w:vAlign w:val="center"/>
          </w:tcPr>
          <w:p w14:paraId="5B32A6C1" w14:textId="3E7EA31D" w:rsidR="006621E6" w:rsidRPr="00A97CE1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53" w:type="pct"/>
            <w:vAlign w:val="center"/>
          </w:tcPr>
          <w:p w14:paraId="64090951" w14:textId="77777777" w:rsidR="006621E6" w:rsidRPr="00A97CE1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</w:p>
        </w:tc>
        <w:tc>
          <w:tcPr>
            <w:tcW w:w="453" w:type="pct"/>
            <w:vAlign w:val="center"/>
          </w:tcPr>
          <w:p w14:paraId="51A9D035" w14:textId="76C77F80" w:rsidR="006621E6" w:rsidRPr="00A97CE1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453" w:type="pct"/>
            <w:vAlign w:val="center"/>
          </w:tcPr>
          <w:p w14:paraId="421D3670" w14:textId="010255FF" w:rsidR="006621E6" w:rsidRPr="00A97CE1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</w:p>
        </w:tc>
        <w:tc>
          <w:tcPr>
            <w:tcW w:w="453" w:type="pct"/>
            <w:vAlign w:val="center"/>
          </w:tcPr>
          <w:p w14:paraId="40C4BBA2" w14:textId="3A8B3D05" w:rsidR="006621E6" w:rsidRPr="00A97CE1" w:rsidRDefault="006621E6" w:rsidP="00283A3A">
            <w:pPr>
              <w:pStyle w:val="a6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872" w:type="pct"/>
            <w:vAlign w:val="center"/>
          </w:tcPr>
          <w:p w14:paraId="5BEB3C49" w14:textId="42E0E19B" w:rsidR="006621E6" w:rsidRPr="00A97CE1" w:rsidRDefault="006621E6" w:rsidP="00283A3A">
            <w:pPr>
              <w:pStyle w:val="a6"/>
              <w:ind w:firstLine="0"/>
              <w:jc w:val="left"/>
              <w:rPr>
                <w:sz w:val="22"/>
              </w:rPr>
            </w:pPr>
            <w:r w:rsidRPr="00A97CE1">
              <w:rPr>
                <w:sz w:val="22"/>
              </w:rPr>
              <w:t xml:space="preserve">Виконання </w:t>
            </w:r>
            <w:r w:rsidR="00671573">
              <w:rPr>
                <w:sz w:val="22"/>
              </w:rPr>
              <w:t>в</w:t>
            </w:r>
            <w:r w:rsidRPr="00A97CE1">
              <w:rPr>
                <w:sz w:val="22"/>
              </w:rPr>
              <w:t>прав</w:t>
            </w:r>
          </w:p>
        </w:tc>
      </w:tr>
    </w:tbl>
    <w:p w14:paraId="311EBA9E" w14:textId="77777777" w:rsidR="00893F7F" w:rsidRDefault="00893F7F" w:rsidP="00893F7F"/>
    <w:p w14:paraId="4AA1065D" w14:textId="04C5BE35" w:rsidR="00DF418C" w:rsidRPr="008715D1" w:rsidRDefault="00DF418C" w:rsidP="00DF418C">
      <w:pPr>
        <w:pStyle w:val="1"/>
        <w:numPr>
          <w:ilvl w:val="0"/>
          <w:numId w:val="1"/>
        </w:numPr>
      </w:pPr>
      <w:r w:rsidRPr="008715D1">
        <w:t>Зміст освітнього компонента (програма навчальної дисципліни)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3397"/>
        <w:gridCol w:w="661"/>
        <w:gridCol w:w="662"/>
        <w:gridCol w:w="661"/>
        <w:gridCol w:w="662"/>
        <w:gridCol w:w="661"/>
        <w:gridCol w:w="662"/>
        <w:gridCol w:w="659"/>
        <w:gridCol w:w="652"/>
        <w:gridCol w:w="7"/>
        <w:gridCol w:w="1510"/>
        <w:gridCol w:w="7"/>
      </w:tblGrid>
      <w:tr w:rsidR="00AD520A" w:rsidRPr="008715D1" w14:paraId="3941F8C2" w14:textId="77777777" w:rsidTr="00CF4A82">
        <w:trPr>
          <w:gridAfter w:val="1"/>
          <w:wAfter w:w="7" w:type="dxa"/>
        </w:trPr>
        <w:tc>
          <w:tcPr>
            <w:tcW w:w="3397" w:type="dxa"/>
            <w:vMerge w:val="restart"/>
            <w:vAlign w:val="center"/>
          </w:tcPr>
          <w:p w14:paraId="7D6299F6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15D1">
              <w:rPr>
                <w:rFonts w:cs="Times New Roman"/>
                <w:sz w:val="20"/>
                <w:szCs w:val="20"/>
              </w:rPr>
              <w:t>Тема.</w:t>
            </w:r>
          </w:p>
          <w:p w14:paraId="4AB95D4A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15D1">
              <w:rPr>
                <w:rFonts w:cs="Times New Roman"/>
                <w:sz w:val="20"/>
                <w:szCs w:val="20"/>
              </w:rPr>
              <w:t>Перелік питань, що будуть розглянуті в межах теми</w:t>
            </w:r>
          </w:p>
        </w:tc>
        <w:tc>
          <w:tcPr>
            <w:tcW w:w="5280" w:type="dxa"/>
            <w:gridSpan w:val="8"/>
            <w:vAlign w:val="center"/>
          </w:tcPr>
          <w:p w14:paraId="443CC184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15D1">
              <w:rPr>
                <w:rFonts w:cs="Times New Roman"/>
                <w:sz w:val="20"/>
                <w:szCs w:val="20"/>
              </w:rPr>
              <w:t>Розподіл в межах загального бюджету часу</w:t>
            </w:r>
          </w:p>
        </w:tc>
        <w:tc>
          <w:tcPr>
            <w:tcW w:w="1517" w:type="dxa"/>
            <w:gridSpan w:val="2"/>
            <w:vMerge w:val="restart"/>
            <w:vAlign w:val="center"/>
          </w:tcPr>
          <w:p w14:paraId="69D8B26D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15D1">
              <w:rPr>
                <w:rFonts w:cs="Times New Roman"/>
                <w:sz w:val="20"/>
                <w:szCs w:val="20"/>
              </w:rPr>
              <w:t>Рекомендована література</w:t>
            </w:r>
          </w:p>
        </w:tc>
      </w:tr>
      <w:tr w:rsidR="00AD520A" w:rsidRPr="008715D1" w14:paraId="2C19C096" w14:textId="77777777" w:rsidTr="00CF4A82">
        <w:trPr>
          <w:gridAfter w:val="1"/>
          <w:wAfter w:w="7" w:type="dxa"/>
        </w:trPr>
        <w:tc>
          <w:tcPr>
            <w:tcW w:w="3397" w:type="dxa"/>
            <w:vMerge/>
            <w:vAlign w:val="center"/>
          </w:tcPr>
          <w:p w14:paraId="32F0F94D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14:paraId="6198DC1B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15D1">
              <w:rPr>
                <w:rFonts w:cs="Times New Roman"/>
                <w:sz w:val="20"/>
                <w:szCs w:val="20"/>
              </w:rPr>
              <w:t>Аудиторна робота</w:t>
            </w:r>
          </w:p>
        </w:tc>
        <w:tc>
          <w:tcPr>
            <w:tcW w:w="1311" w:type="dxa"/>
            <w:gridSpan w:val="2"/>
            <w:vMerge w:val="restart"/>
            <w:vAlign w:val="center"/>
          </w:tcPr>
          <w:p w14:paraId="4040EF8B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15D1">
              <w:rPr>
                <w:rFonts w:cs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1517" w:type="dxa"/>
            <w:gridSpan w:val="2"/>
            <w:vMerge/>
            <w:vAlign w:val="center"/>
          </w:tcPr>
          <w:p w14:paraId="16328B61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520A" w:rsidRPr="008715D1" w14:paraId="0C4376F1" w14:textId="77777777" w:rsidTr="00CF4A82">
        <w:trPr>
          <w:gridAfter w:val="1"/>
          <w:wAfter w:w="7" w:type="dxa"/>
        </w:trPr>
        <w:tc>
          <w:tcPr>
            <w:tcW w:w="3397" w:type="dxa"/>
            <w:vMerge/>
            <w:vAlign w:val="center"/>
          </w:tcPr>
          <w:p w14:paraId="72FE04BE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1608ED74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715D1">
              <w:rPr>
                <w:rFonts w:cs="Times New Roman"/>
                <w:sz w:val="20"/>
                <w:szCs w:val="20"/>
              </w:rPr>
              <w:t>ЛК</w:t>
            </w:r>
          </w:p>
        </w:tc>
        <w:tc>
          <w:tcPr>
            <w:tcW w:w="1323" w:type="dxa"/>
            <w:gridSpan w:val="2"/>
            <w:vAlign w:val="center"/>
          </w:tcPr>
          <w:p w14:paraId="6F8A3B80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715D1">
              <w:rPr>
                <w:rFonts w:cs="Times New Roman"/>
                <w:sz w:val="20"/>
                <w:szCs w:val="20"/>
              </w:rPr>
              <w:t>П.з</w:t>
            </w:r>
            <w:proofErr w:type="spellEnd"/>
            <w:r w:rsidRPr="008715D1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8715D1">
              <w:rPr>
                <w:rFonts w:cs="Times New Roman"/>
                <w:sz w:val="20"/>
                <w:szCs w:val="20"/>
              </w:rPr>
              <w:t>семін</w:t>
            </w:r>
            <w:proofErr w:type="spellEnd"/>
            <w:r w:rsidRPr="008715D1">
              <w:rPr>
                <w:rFonts w:cs="Times New Roman"/>
                <w:sz w:val="20"/>
                <w:szCs w:val="20"/>
              </w:rPr>
              <w:t>. з</w:t>
            </w:r>
          </w:p>
        </w:tc>
        <w:tc>
          <w:tcPr>
            <w:tcW w:w="1323" w:type="dxa"/>
            <w:gridSpan w:val="2"/>
            <w:vAlign w:val="center"/>
          </w:tcPr>
          <w:p w14:paraId="25199ED4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715D1">
              <w:rPr>
                <w:rFonts w:cs="Times New Roman"/>
                <w:sz w:val="20"/>
                <w:szCs w:val="20"/>
              </w:rPr>
              <w:t>Лаб.з</w:t>
            </w:r>
            <w:proofErr w:type="spellEnd"/>
          </w:p>
        </w:tc>
        <w:tc>
          <w:tcPr>
            <w:tcW w:w="1311" w:type="dxa"/>
            <w:gridSpan w:val="2"/>
            <w:vMerge/>
            <w:vAlign w:val="center"/>
          </w:tcPr>
          <w:p w14:paraId="62EEF245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vAlign w:val="center"/>
          </w:tcPr>
          <w:p w14:paraId="03D1374F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520A" w:rsidRPr="008715D1" w14:paraId="313D5FFB" w14:textId="77777777" w:rsidTr="00CF4A82">
        <w:tc>
          <w:tcPr>
            <w:tcW w:w="3397" w:type="dxa"/>
            <w:vMerge/>
            <w:vAlign w:val="center"/>
          </w:tcPr>
          <w:p w14:paraId="1336B998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357ABEFB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8715D1">
              <w:rPr>
                <w:rFonts w:cs="Times New Roman"/>
                <w:sz w:val="16"/>
                <w:szCs w:val="16"/>
              </w:rPr>
              <w:t>Денна</w:t>
            </w:r>
          </w:p>
        </w:tc>
        <w:tc>
          <w:tcPr>
            <w:tcW w:w="662" w:type="dxa"/>
            <w:vAlign w:val="center"/>
          </w:tcPr>
          <w:p w14:paraId="40FD76F4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8715D1">
              <w:rPr>
                <w:rFonts w:cs="Times New Roman"/>
                <w:sz w:val="16"/>
                <w:szCs w:val="16"/>
              </w:rPr>
              <w:t>Заоч</w:t>
            </w:r>
            <w:proofErr w:type="spellEnd"/>
            <w:r w:rsidRPr="008715D1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61" w:type="dxa"/>
            <w:vAlign w:val="center"/>
          </w:tcPr>
          <w:p w14:paraId="56C94B53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8715D1">
              <w:rPr>
                <w:rFonts w:cs="Times New Roman"/>
                <w:sz w:val="16"/>
                <w:szCs w:val="16"/>
              </w:rPr>
              <w:t>Денна</w:t>
            </w:r>
          </w:p>
        </w:tc>
        <w:tc>
          <w:tcPr>
            <w:tcW w:w="662" w:type="dxa"/>
            <w:vAlign w:val="center"/>
          </w:tcPr>
          <w:p w14:paraId="035BA372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8715D1">
              <w:rPr>
                <w:rFonts w:cs="Times New Roman"/>
                <w:sz w:val="16"/>
                <w:szCs w:val="16"/>
              </w:rPr>
              <w:t>Заоч</w:t>
            </w:r>
            <w:proofErr w:type="spellEnd"/>
            <w:r w:rsidRPr="008715D1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61" w:type="dxa"/>
            <w:vAlign w:val="center"/>
          </w:tcPr>
          <w:p w14:paraId="6D99FC4A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8715D1">
              <w:rPr>
                <w:rFonts w:cs="Times New Roman"/>
                <w:sz w:val="16"/>
                <w:szCs w:val="16"/>
              </w:rPr>
              <w:t>Денна</w:t>
            </w:r>
          </w:p>
        </w:tc>
        <w:tc>
          <w:tcPr>
            <w:tcW w:w="662" w:type="dxa"/>
            <w:vAlign w:val="center"/>
          </w:tcPr>
          <w:p w14:paraId="4770A5B5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8715D1">
              <w:rPr>
                <w:rFonts w:cs="Times New Roman"/>
                <w:sz w:val="16"/>
                <w:szCs w:val="16"/>
              </w:rPr>
              <w:t>Заоч</w:t>
            </w:r>
            <w:proofErr w:type="spellEnd"/>
            <w:r w:rsidRPr="008715D1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59" w:type="dxa"/>
            <w:vAlign w:val="center"/>
          </w:tcPr>
          <w:p w14:paraId="4791F04A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 w:rsidRPr="008715D1">
              <w:rPr>
                <w:rFonts w:cs="Times New Roman"/>
                <w:sz w:val="16"/>
                <w:szCs w:val="16"/>
              </w:rPr>
              <w:t>Денна</w:t>
            </w:r>
          </w:p>
        </w:tc>
        <w:tc>
          <w:tcPr>
            <w:tcW w:w="659" w:type="dxa"/>
            <w:gridSpan w:val="2"/>
            <w:vAlign w:val="center"/>
          </w:tcPr>
          <w:p w14:paraId="44BC1110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8715D1">
              <w:rPr>
                <w:rFonts w:cs="Times New Roman"/>
                <w:sz w:val="16"/>
                <w:szCs w:val="16"/>
              </w:rPr>
              <w:t>Заоч</w:t>
            </w:r>
            <w:proofErr w:type="spellEnd"/>
            <w:r w:rsidRPr="008715D1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517" w:type="dxa"/>
            <w:gridSpan w:val="2"/>
            <w:vAlign w:val="center"/>
          </w:tcPr>
          <w:p w14:paraId="7DE765E8" w14:textId="77777777" w:rsidR="00AD520A" w:rsidRPr="008715D1" w:rsidRDefault="00AD520A" w:rsidP="00CF4A82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E3AF0" w:rsidRPr="008715D1" w14:paraId="565B62AC" w14:textId="77777777" w:rsidTr="00CF4A82">
        <w:tc>
          <w:tcPr>
            <w:tcW w:w="3397" w:type="dxa"/>
            <w:vAlign w:val="center"/>
          </w:tcPr>
          <w:p w14:paraId="39EDA213" w14:textId="311AB583" w:rsidR="00DE3AF0" w:rsidRDefault="00DE3AF0" w:rsidP="00DE3AF0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Тема 1. </w:t>
            </w:r>
            <w:r w:rsidR="00CF4A82" w:rsidRPr="00CF4A82">
              <w:rPr>
                <w:rFonts w:cs="Times New Roman"/>
                <w:b/>
                <w:bCs/>
                <w:sz w:val="20"/>
                <w:szCs w:val="20"/>
              </w:rPr>
              <w:t>Введення в дисципліну. Основні положення будівельного виробництва.</w:t>
            </w:r>
          </w:p>
          <w:p w14:paraId="53421F4C" w14:textId="5E6DEBAF" w:rsidR="00CF4A82" w:rsidRDefault="00DE3AF0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="00CF4A82" w:rsidRPr="00CF4A82">
              <w:rPr>
                <w:rFonts w:cs="Times New Roman"/>
                <w:sz w:val="20"/>
                <w:szCs w:val="20"/>
              </w:rPr>
              <w:t>Структурні зміни, що відбуваються сьогодні у будівництві.</w:t>
            </w:r>
          </w:p>
          <w:p w14:paraId="6E8CD02B" w14:textId="2220C68E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Розподіл будівельних об'єктів за призначенням.</w:t>
            </w:r>
          </w:p>
          <w:p w14:paraId="418D022A" w14:textId="4EF82E9B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Розподіл будівельних об'єктів за розташуванням у просторі.</w:t>
            </w:r>
          </w:p>
          <w:p w14:paraId="4AF42A64" w14:textId="08E4A9BE" w:rsidR="00DE3AF0" w:rsidRPr="004F0467" w:rsidRDefault="00CF4A82" w:rsidP="00DE3AF0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Розподіл об'єктів за об’ємно-планувальними та конструктивними характеристиками, технологічні особливості їх зведення.</w:t>
            </w:r>
          </w:p>
        </w:tc>
        <w:tc>
          <w:tcPr>
            <w:tcW w:w="661" w:type="dxa"/>
            <w:vAlign w:val="center"/>
          </w:tcPr>
          <w:p w14:paraId="140B1CBE" w14:textId="195DC497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095A5368" w14:textId="03A43D4E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693E80F7" w14:textId="5FACCF94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1DE668D0" w14:textId="7118CE3C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2B4FA850" w14:textId="77777777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29F8DA1C" w14:textId="77777777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4AD41DDE" w14:textId="3D4B8915" w:rsidR="00DE3AF0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59" w:type="dxa"/>
            <w:gridSpan w:val="2"/>
            <w:vAlign w:val="center"/>
          </w:tcPr>
          <w:p w14:paraId="468AA23E" w14:textId="15D6B543" w:rsidR="00DE3AF0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17" w:type="dxa"/>
            <w:gridSpan w:val="2"/>
            <w:vAlign w:val="center"/>
          </w:tcPr>
          <w:p w14:paraId="4F7F0122" w14:textId="02F0AA51" w:rsidR="00DE3AF0" w:rsidRPr="00671573" w:rsidRDefault="00671573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</w:p>
        </w:tc>
      </w:tr>
      <w:tr w:rsidR="00DE3AF0" w:rsidRPr="008715D1" w14:paraId="48841A18" w14:textId="77777777" w:rsidTr="00CF4A82">
        <w:tc>
          <w:tcPr>
            <w:tcW w:w="3397" w:type="dxa"/>
            <w:vAlign w:val="center"/>
          </w:tcPr>
          <w:p w14:paraId="10DDEEDF" w14:textId="6B605715" w:rsidR="00DE3AF0" w:rsidRDefault="00DE3AF0" w:rsidP="00DE3AF0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Тема 2. </w:t>
            </w:r>
            <w:r w:rsidR="00CF4A82" w:rsidRPr="00CF4A82">
              <w:rPr>
                <w:rFonts w:cs="Times New Roman"/>
                <w:b/>
                <w:bCs/>
                <w:sz w:val="20"/>
                <w:szCs w:val="20"/>
              </w:rPr>
              <w:t>Загальні положення технології зведення будівель та споруд</w:t>
            </w:r>
          </w:p>
          <w:p w14:paraId="72ECA22D" w14:textId="45A7BC86" w:rsidR="00CF4A82" w:rsidRDefault="00DE3AF0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="00CF4A82" w:rsidRPr="00CF4A82">
              <w:rPr>
                <w:rFonts w:cs="Times New Roman"/>
                <w:sz w:val="20"/>
                <w:szCs w:val="20"/>
              </w:rPr>
              <w:t>Основні фактори, які впливають на методи зведення будівель та споруд.</w:t>
            </w:r>
          </w:p>
          <w:p w14:paraId="2915D6F1" w14:textId="1689F5CF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Основні конструктивні рішення будівель, їх вплив на технологію зведення.</w:t>
            </w:r>
          </w:p>
          <w:p w14:paraId="49F2232D" w14:textId="0A0C579E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Основні технології зведення будівель зі збірних конструкцій.</w:t>
            </w:r>
          </w:p>
          <w:p w14:paraId="484106EC" w14:textId="5FB3A6A1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Ступінь розчленування та послідовності процесів.</w:t>
            </w:r>
          </w:p>
          <w:p w14:paraId="5A078D2D" w14:textId="2C3DF383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lastRenderedPageBreak/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Поточно-стендовий та конвеєрний методи монтажу, їх особливості і переваги.</w:t>
            </w:r>
          </w:p>
          <w:p w14:paraId="530AA19B" w14:textId="2E667908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Напрям монтажу будівель.</w:t>
            </w:r>
          </w:p>
          <w:p w14:paraId="14728286" w14:textId="511CCADD" w:rsidR="00DE3AF0" w:rsidRPr="004F0467" w:rsidRDefault="00CF4A82" w:rsidP="00DE3AF0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Комплексна механізація при зведенні будівель та споруд.</w:t>
            </w:r>
          </w:p>
        </w:tc>
        <w:tc>
          <w:tcPr>
            <w:tcW w:w="661" w:type="dxa"/>
            <w:vAlign w:val="center"/>
          </w:tcPr>
          <w:p w14:paraId="08060408" w14:textId="5BB9B8A0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69D566F8" w14:textId="0333225B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3ADC1D8C" w14:textId="68F47B84" w:rsidR="00DE3AF0" w:rsidRPr="008715D1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14:paraId="29665B74" w14:textId="362B7322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56CF3194" w14:textId="77777777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65ADDCB2" w14:textId="77777777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59F88203" w14:textId="06336F4B" w:rsidR="00DE3AF0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59" w:type="dxa"/>
            <w:gridSpan w:val="2"/>
            <w:vAlign w:val="center"/>
          </w:tcPr>
          <w:p w14:paraId="2DA095C4" w14:textId="7E4138C7" w:rsidR="00DE3AF0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17" w:type="dxa"/>
            <w:gridSpan w:val="2"/>
            <w:vAlign w:val="center"/>
          </w:tcPr>
          <w:p w14:paraId="049E5088" w14:textId="540AE41C" w:rsidR="00DE3AF0" w:rsidRPr="00AD520A" w:rsidRDefault="00671573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</w:p>
        </w:tc>
      </w:tr>
      <w:tr w:rsidR="00DE3AF0" w:rsidRPr="008715D1" w14:paraId="518F5837" w14:textId="77777777" w:rsidTr="00CF4A82">
        <w:tc>
          <w:tcPr>
            <w:tcW w:w="3397" w:type="dxa"/>
            <w:vAlign w:val="center"/>
          </w:tcPr>
          <w:p w14:paraId="49121020" w14:textId="77777777" w:rsidR="00DE3AF0" w:rsidRDefault="00DE3AF0" w:rsidP="00DE3AF0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="00CF4A82" w:rsidRPr="00CF4A82">
              <w:rPr>
                <w:rFonts w:cs="Times New Roman"/>
                <w:b/>
                <w:bCs/>
                <w:sz w:val="20"/>
                <w:szCs w:val="20"/>
              </w:rPr>
              <w:t>Основи поточної організації будівельно-монтажних робіт</w:t>
            </w:r>
          </w:p>
          <w:p w14:paraId="307A6B90" w14:textId="0FFE6B49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Сутність потоку – принцип безперервності і рівномірності будівельного потоку.</w:t>
            </w:r>
          </w:p>
          <w:p w14:paraId="567EDFF0" w14:textId="212127BE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Потоковий метод є комбінацією послідовного та паралельного методів.</w:t>
            </w:r>
          </w:p>
          <w:p w14:paraId="30F8B7BE" w14:textId="7AC63661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Відображення потоку у просторі та часі графічно у вигляді циклограми.</w:t>
            </w:r>
          </w:p>
          <w:p w14:paraId="32A63829" w14:textId="6ACDF894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Параметри та різновиди потоків.</w:t>
            </w:r>
          </w:p>
          <w:p w14:paraId="1A97ECD6" w14:textId="68DFB69A" w:rsidR="00CF4A82" w:rsidRPr="008715D1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Види кранів по технологічним та економічним параметрам</w:t>
            </w:r>
          </w:p>
        </w:tc>
        <w:tc>
          <w:tcPr>
            <w:tcW w:w="661" w:type="dxa"/>
            <w:vAlign w:val="center"/>
          </w:tcPr>
          <w:p w14:paraId="5165A09D" w14:textId="65D8871B" w:rsidR="00DE3AF0" w:rsidRPr="008E65A2" w:rsidRDefault="008E65A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2" w:type="dxa"/>
            <w:vAlign w:val="center"/>
          </w:tcPr>
          <w:p w14:paraId="42CF7CD4" w14:textId="4334ECAA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2CF4AA08" w14:textId="272C34C3" w:rsidR="00DE3AF0" w:rsidRPr="008715D1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14:paraId="412BC6A7" w14:textId="70E065D4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4770D507" w14:textId="77777777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4EA937A5" w14:textId="77777777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4CC8A76E" w14:textId="00E50019" w:rsidR="00DE3AF0" w:rsidRPr="008E65A2" w:rsidRDefault="008E65A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59" w:type="dxa"/>
            <w:gridSpan w:val="2"/>
            <w:vAlign w:val="center"/>
          </w:tcPr>
          <w:p w14:paraId="48CC15C8" w14:textId="59C133DC" w:rsidR="00DE3AF0" w:rsidRPr="008715D1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517" w:type="dxa"/>
            <w:gridSpan w:val="2"/>
            <w:vAlign w:val="center"/>
          </w:tcPr>
          <w:p w14:paraId="586C65EF" w14:textId="41071386" w:rsidR="00DE3AF0" w:rsidRPr="00302458" w:rsidRDefault="00671573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</w:p>
        </w:tc>
      </w:tr>
      <w:tr w:rsidR="00DE3AF0" w:rsidRPr="008715D1" w14:paraId="050AB470" w14:textId="77777777" w:rsidTr="00CF4A82">
        <w:tc>
          <w:tcPr>
            <w:tcW w:w="3397" w:type="dxa"/>
            <w:vAlign w:val="center"/>
          </w:tcPr>
          <w:p w14:paraId="03382062" w14:textId="73284E00" w:rsidR="00DE3AF0" w:rsidRPr="004F0467" w:rsidRDefault="00DE3AF0" w:rsidP="00DE3AF0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="00CF4A82" w:rsidRPr="00CF4A82">
              <w:rPr>
                <w:rFonts w:cs="Times New Roman"/>
                <w:b/>
                <w:bCs/>
                <w:sz w:val="20"/>
                <w:szCs w:val="20"/>
              </w:rPr>
              <w:t>Технологічне проектування будівельних процесів</w:t>
            </w:r>
          </w:p>
          <w:p w14:paraId="78AB1DF3" w14:textId="1122456C" w:rsidR="00CF4A82" w:rsidRDefault="00DE3AF0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="00CF4A82" w:rsidRPr="00CF4A82">
              <w:rPr>
                <w:rFonts w:cs="Times New Roman"/>
                <w:sz w:val="20"/>
                <w:szCs w:val="20"/>
              </w:rPr>
              <w:t>Загальні положення.</w:t>
            </w:r>
          </w:p>
          <w:p w14:paraId="05BA1CA5" w14:textId="5E5F829A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Специфіка розробки ПОБ і ПВР.</w:t>
            </w:r>
          </w:p>
          <w:p w14:paraId="4E761DA4" w14:textId="0CB03149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Склад та зміст ПВР на будівництво окремої будівлі.</w:t>
            </w:r>
          </w:p>
          <w:p w14:paraId="5AFE6C98" w14:textId="5710E2AD" w:rsidR="00DE3AF0" w:rsidRPr="008715D1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Розробка будівельних генеральних планів та технологічних карт.</w:t>
            </w:r>
          </w:p>
        </w:tc>
        <w:tc>
          <w:tcPr>
            <w:tcW w:w="661" w:type="dxa"/>
            <w:vAlign w:val="center"/>
          </w:tcPr>
          <w:p w14:paraId="6D98EE83" w14:textId="63EF5AEF" w:rsidR="00DE3AF0" w:rsidRPr="008715D1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14:paraId="1F031BFE" w14:textId="07C033D0" w:rsidR="00DE3AF0" w:rsidRPr="008715D1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vAlign w:val="center"/>
          </w:tcPr>
          <w:p w14:paraId="55559140" w14:textId="70805EC2" w:rsidR="00DE3AF0" w:rsidRPr="008715D1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2" w:type="dxa"/>
            <w:vAlign w:val="center"/>
          </w:tcPr>
          <w:p w14:paraId="4EB22402" w14:textId="6C416C90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231C3FD0" w14:textId="77777777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0DC8D54C" w14:textId="77777777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6CAB8A11" w14:textId="05906058" w:rsidR="00DE3AF0" w:rsidRPr="008715D1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gridSpan w:val="2"/>
            <w:vAlign w:val="center"/>
          </w:tcPr>
          <w:p w14:paraId="0BDC96A1" w14:textId="747B066F" w:rsidR="00DE3AF0" w:rsidRPr="008E65A2" w:rsidRDefault="008E65A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17" w:type="dxa"/>
            <w:gridSpan w:val="2"/>
            <w:vAlign w:val="center"/>
          </w:tcPr>
          <w:p w14:paraId="288B5A0F" w14:textId="7262292F" w:rsidR="00DE3AF0" w:rsidRPr="008715D1" w:rsidRDefault="00671573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</w:p>
        </w:tc>
      </w:tr>
      <w:tr w:rsidR="00DE3AF0" w:rsidRPr="008715D1" w14:paraId="178EEE68" w14:textId="77777777" w:rsidTr="00CF4A82">
        <w:tc>
          <w:tcPr>
            <w:tcW w:w="3397" w:type="dxa"/>
            <w:vAlign w:val="center"/>
          </w:tcPr>
          <w:p w14:paraId="06B8EF01" w14:textId="522B60D9" w:rsidR="00DE3AF0" w:rsidRPr="004F0467" w:rsidRDefault="00DE3AF0" w:rsidP="00DE3AF0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="00CF4A82" w:rsidRPr="00CF4A82">
              <w:rPr>
                <w:rFonts w:cs="Times New Roman"/>
                <w:b/>
                <w:bCs/>
                <w:sz w:val="20"/>
                <w:szCs w:val="20"/>
              </w:rPr>
              <w:t>Технологія зведення земляних споруд</w:t>
            </w:r>
          </w:p>
          <w:p w14:paraId="32D2A29E" w14:textId="017BFD47" w:rsidR="00CF4A82" w:rsidRDefault="00DE3AF0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="00CF4A82" w:rsidRPr="00CF4A82">
              <w:rPr>
                <w:rFonts w:cs="Times New Roman"/>
                <w:sz w:val="20"/>
                <w:szCs w:val="20"/>
              </w:rPr>
              <w:t>Закриті методи розробки ґрунтів.</w:t>
            </w:r>
          </w:p>
          <w:p w14:paraId="4D2C537D" w14:textId="1B9A1749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 xml:space="preserve">Зміцнення ґрунтів (електрохімічний метод, термічний метод, цементація, силікатизація, бітумізація, </w:t>
            </w:r>
            <w:proofErr w:type="spellStart"/>
            <w:r w:rsidRPr="00CF4A82">
              <w:rPr>
                <w:rFonts w:cs="Times New Roman"/>
                <w:sz w:val="20"/>
                <w:szCs w:val="20"/>
              </w:rPr>
              <w:t>кольманація</w:t>
            </w:r>
            <w:proofErr w:type="spellEnd"/>
            <w:r w:rsidRPr="00CF4A82">
              <w:rPr>
                <w:rFonts w:cs="Times New Roman"/>
                <w:sz w:val="20"/>
                <w:szCs w:val="20"/>
              </w:rPr>
              <w:t xml:space="preserve"> та </w:t>
            </w:r>
            <w:proofErr w:type="spellStart"/>
            <w:r w:rsidRPr="00CF4A82">
              <w:rPr>
                <w:rFonts w:cs="Times New Roman"/>
                <w:sz w:val="20"/>
                <w:szCs w:val="20"/>
              </w:rPr>
              <w:t>глинізація</w:t>
            </w:r>
            <w:proofErr w:type="spellEnd"/>
            <w:r w:rsidRPr="00CF4A82">
              <w:rPr>
                <w:rFonts w:cs="Times New Roman"/>
                <w:sz w:val="20"/>
                <w:szCs w:val="20"/>
              </w:rPr>
              <w:t>).</w:t>
            </w:r>
          </w:p>
          <w:p w14:paraId="623506C4" w14:textId="74519128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 xml:space="preserve">Облаштування котлованів, траншей та гідромеханізація. </w:t>
            </w:r>
          </w:p>
          <w:p w14:paraId="7D96ACDD" w14:textId="689E4A6D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F4A82">
              <w:rPr>
                <w:rFonts w:cs="Times New Roman"/>
                <w:sz w:val="20"/>
                <w:szCs w:val="20"/>
              </w:rPr>
              <w:t>Раціональне формування комплектів машин.</w:t>
            </w:r>
          </w:p>
          <w:p w14:paraId="76477633" w14:textId="783AA446" w:rsidR="00DE3AF0" w:rsidRPr="008715D1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Основні технологічні процеси при облаштування траншей та котлованів</w:t>
            </w:r>
            <w:r w:rsidR="00DE3AF0" w:rsidRPr="004F046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61" w:type="dxa"/>
            <w:vAlign w:val="center"/>
          </w:tcPr>
          <w:p w14:paraId="2E8E74A5" w14:textId="5F9847EA" w:rsidR="00DE3AF0" w:rsidRPr="008715D1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14:paraId="2A1DA9FF" w14:textId="7ADEEFA8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4F0F5D20" w14:textId="700BBBB0" w:rsidR="00DE3AF0" w:rsidRPr="008715D1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14:paraId="1B746507" w14:textId="370EF0AA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5B546D32" w14:textId="77777777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50EE0515" w14:textId="77777777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5645E260" w14:textId="0D2C4D6B" w:rsidR="00DE3AF0" w:rsidRPr="008715D1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  <w:gridSpan w:val="2"/>
            <w:vAlign w:val="center"/>
          </w:tcPr>
          <w:p w14:paraId="520A5E5B" w14:textId="77A2CCB9" w:rsidR="00DE3AF0" w:rsidRPr="008715D1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517" w:type="dxa"/>
            <w:gridSpan w:val="2"/>
            <w:vAlign w:val="center"/>
          </w:tcPr>
          <w:p w14:paraId="72D2AEF5" w14:textId="597E8D70" w:rsidR="00DE3AF0" w:rsidRPr="00671573" w:rsidRDefault="00671573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</w:p>
        </w:tc>
      </w:tr>
      <w:tr w:rsidR="00DE3AF0" w:rsidRPr="008715D1" w14:paraId="5CC6E90D" w14:textId="77777777" w:rsidTr="00CF4A82">
        <w:tc>
          <w:tcPr>
            <w:tcW w:w="3397" w:type="dxa"/>
            <w:vAlign w:val="center"/>
          </w:tcPr>
          <w:p w14:paraId="615CD9EE" w14:textId="7D8901B6" w:rsidR="00DE3AF0" w:rsidRPr="004F0467" w:rsidRDefault="00DE3AF0" w:rsidP="00DE3AF0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="00CF4A82" w:rsidRPr="00CF4A82">
              <w:rPr>
                <w:rFonts w:cs="Times New Roman"/>
                <w:b/>
                <w:bCs/>
                <w:sz w:val="20"/>
                <w:szCs w:val="20"/>
              </w:rPr>
              <w:t>Технологія зведення підземних споруд методом «Стіна в ґрунті»</w:t>
            </w:r>
          </w:p>
          <w:p w14:paraId="4F4AC9DF" w14:textId="0FDB3C20" w:rsidR="00CF4A82" w:rsidRDefault="00DE3AF0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="00CF4A82" w:rsidRPr="00CF4A82">
              <w:rPr>
                <w:rFonts w:cs="Times New Roman"/>
                <w:sz w:val="20"/>
                <w:szCs w:val="20"/>
              </w:rPr>
              <w:t xml:space="preserve">Сутність методу, класифікація заглиблених споруд, зведених методом «Стіна в ґрунті» за призначенням, конфігурацією, відносно </w:t>
            </w:r>
            <w:proofErr w:type="spellStart"/>
            <w:r w:rsidR="00CF4A82" w:rsidRPr="00CF4A82">
              <w:rPr>
                <w:rFonts w:cs="Times New Roman"/>
                <w:sz w:val="20"/>
                <w:szCs w:val="20"/>
              </w:rPr>
              <w:t>водоупору</w:t>
            </w:r>
            <w:proofErr w:type="spellEnd"/>
            <w:r w:rsidR="00CF4A82" w:rsidRPr="00CF4A82">
              <w:rPr>
                <w:rFonts w:cs="Times New Roman"/>
                <w:sz w:val="20"/>
                <w:szCs w:val="20"/>
              </w:rPr>
              <w:t>.</w:t>
            </w:r>
          </w:p>
          <w:p w14:paraId="4B27DFBA" w14:textId="6A065441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Основні технологічні процеси, що використовуються при зведенні споруд методом «Стіна в ґрунті».</w:t>
            </w:r>
          </w:p>
          <w:p w14:paraId="5EEB80F1" w14:textId="34A77D8D" w:rsidR="00DE3AF0" w:rsidRPr="008715D1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 xml:space="preserve">Основні способи </w:t>
            </w:r>
            <w:r w:rsidRPr="00CF4A82">
              <w:rPr>
                <w:rFonts w:cs="Times New Roman"/>
                <w:sz w:val="20"/>
                <w:szCs w:val="20"/>
              </w:rPr>
              <w:lastRenderedPageBreak/>
              <w:t>будівництва стін в ґрунті, конструкції з монолітного залізобетону, зі збірного залізобетону, технологічні процеси при їх зведенні</w:t>
            </w:r>
            <w:r w:rsidR="00DE3AF0" w:rsidRPr="004F046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61" w:type="dxa"/>
            <w:vAlign w:val="center"/>
          </w:tcPr>
          <w:p w14:paraId="0BBE87CD" w14:textId="3B94C0A8" w:rsidR="00DE3AF0" w:rsidRPr="008715D1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2" w:type="dxa"/>
            <w:vAlign w:val="center"/>
          </w:tcPr>
          <w:p w14:paraId="276C8CAE" w14:textId="736ACD57" w:rsidR="00DE3AF0" w:rsidRPr="008715D1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vAlign w:val="center"/>
          </w:tcPr>
          <w:p w14:paraId="0A5DB473" w14:textId="54AFB2CA" w:rsidR="00DE3AF0" w:rsidRPr="008715D1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2" w:type="dxa"/>
            <w:vAlign w:val="center"/>
          </w:tcPr>
          <w:p w14:paraId="47E04CF5" w14:textId="2EB2CC42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02F54127" w14:textId="77777777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15D12919" w14:textId="280AE20B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142252D8" w14:textId="2E3F1DD8" w:rsidR="00DE3AF0" w:rsidRPr="008E65A2" w:rsidRDefault="008E65A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59" w:type="dxa"/>
            <w:gridSpan w:val="2"/>
            <w:vAlign w:val="center"/>
          </w:tcPr>
          <w:p w14:paraId="03D0D9C7" w14:textId="3B5F8A49" w:rsidR="00DE3AF0" w:rsidRPr="008E65A2" w:rsidRDefault="008E65A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517" w:type="dxa"/>
            <w:gridSpan w:val="2"/>
            <w:vAlign w:val="center"/>
          </w:tcPr>
          <w:p w14:paraId="7E3F4855" w14:textId="6704E15E" w:rsidR="00DE3AF0" w:rsidRPr="008715D1" w:rsidRDefault="00671573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</w:p>
        </w:tc>
      </w:tr>
      <w:tr w:rsidR="00DE3AF0" w:rsidRPr="008715D1" w14:paraId="70239A7A" w14:textId="77777777" w:rsidTr="00CF4A82">
        <w:tc>
          <w:tcPr>
            <w:tcW w:w="3397" w:type="dxa"/>
            <w:vAlign w:val="center"/>
          </w:tcPr>
          <w:p w14:paraId="55E78172" w14:textId="7FAF9FBC" w:rsidR="00DE3AF0" w:rsidRPr="004F0467" w:rsidRDefault="00DE3AF0" w:rsidP="00DE3AF0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="00CF4A82" w:rsidRPr="00CF4A82">
              <w:rPr>
                <w:rFonts w:cs="Times New Roman"/>
                <w:b/>
                <w:bCs/>
                <w:sz w:val="20"/>
                <w:szCs w:val="20"/>
              </w:rPr>
              <w:t>Зведення підземних споруд опускним методом</w:t>
            </w:r>
          </w:p>
          <w:p w14:paraId="3F62C038" w14:textId="41398428" w:rsidR="00CF4A82" w:rsidRDefault="00DE3AF0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="00CF4A82" w:rsidRPr="00CF4A82">
              <w:rPr>
                <w:rFonts w:cs="Times New Roman"/>
                <w:sz w:val="20"/>
                <w:szCs w:val="20"/>
              </w:rPr>
              <w:t>Сутність способу, необхідні умови для посиленого заглиблення колодязя.</w:t>
            </w:r>
          </w:p>
          <w:p w14:paraId="03A75581" w14:textId="568FC194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Метод зменшення сил тертя на бічних поверхнях при його заглибленні.</w:t>
            </w:r>
          </w:p>
          <w:p w14:paraId="078E7D1F" w14:textId="64023CCE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Конструктивні рішення, основні технологічні методи облаштування монолітних залізобетонних колодязів і колодязів зі збірних залізобетонних конструкцій.</w:t>
            </w:r>
          </w:p>
          <w:p w14:paraId="675BE515" w14:textId="44E39635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Методи, що застосовуються при опусканні колодязів в ґрунт.</w:t>
            </w:r>
          </w:p>
          <w:p w14:paraId="48B1400E" w14:textId="76E819FA" w:rsidR="00DE3AF0" w:rsidRPr="008715D1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 xml:space="preserve">Заглиблення опускних колодязів способом </w:t>
            </w:r>
            <w:proofErr w:type="spellStart"/>
            <w:r w:rsidRPr="00CF4A82">
              <w:rPr>
                <w:rFonts w:cs="Times New Roman"/>
                <w:sz w:val="20"/>
                <w:szCs w:val="20"/>
              </w:rPr>
              <w:t>задавлення</w:t>
            </w:r>
            <w:proofErr w:type="spellEnd"/>
            <w:r w:rsidR="00DE3AF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61" w:type="dxa"/>
            <w:vAlign w:val="center"/>
          </w:tcPr>
          <w:p w14:paraId="52F321EA" w14:textId="47ED346B" w:rsidR="00DE3AF0" w:rsidRPr="008715D1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14:paraId="5468FD20" w14:textId="7F20F12B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5AC39CC6" w14:textId="2DD100B3" w:rsidR="00DE3AF0" w:rsidRPr="008E65A2" w:rsidRDefault="008E65A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2" w:type="dxa"/>
            <w:vAlign w:val="center"/>
          </w:tcPr>
          <w:p w14:paraId="1D624434" w14:textId="5B48EF0E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5DDF446C" w14:textId="77777777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5950D2A7" w14:textId="77777777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0CAE2E55" w14:textId="30D9682E" w:rsidR="00DE3AF0" w:rsidRPr="008715D1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gridSpan w:val="2"/>
            <w:vAlign w:val="center"/>
          </w:tcPr>
          <w:p w14:paraId="1134284E" w14:textId="40B3E2CA" w:rsidR="00DE3AF0" w:rsidRPr="008E65A2" w:rsidRDefault="008E65A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517" w:type="dxa"/>
            <w:gridSpan w:val="2"/>
            <w:vAlign w:val="center"/>
          </w:tcPr>
          <w:p w14:paraId="18FAFF5F" w14:textId="4146D1A1" w:rsidR="00DE3AF0" w:rsidRPr="008715D1" w:rsidRDefault="00671573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</w:p>
        </w:tc>
      </w:tr>
      <w:tr w:rsidR="00DE3AF0" w:rsidRPr="008715D1" w14:paraId="4E410868" w14:textId="77777777" w:rsidTr="00CF4A82">
        <w:tc>
          <w:tcPr>
            <w:tcW w:w="3397" w:type="dxa"/>
            <w:vAlign w:val="center"/>
          </w:tcPr>
          <w:p w14:paraId="20EA38A7" w14:textId="0165D70E" w:rsidR="00DE3AF0" w:rsidRPr="004F0467" w:rsidRDefault="00DE3AF0" w:rsidP="00DE3AF0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8</w:t>
            </w: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="00CF4A82" w:rsidRPr="00CF4A82">
              <w:rPr>
                <w:rFonts w:cs="Times New Roman"/>
                <w:b/>
                <w:bCs/>
                <w:sz w:val="20"/>
                <w:szCs w:val="20"/>
              </w:rPr>
              <w:t>Технологія зведення фундаментів глибокого закладання</w:t>
            </w:r>
          </w:p>
          <w:p w14:paraId="33B25C74" w14:textId="77777777" w:rsidR="00CF4A82" w:rsidRDefault="00DE3AF0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="00CF4A82" w:rsidRPr="00CF4A82">
              <w:rPr>
                <w:rFonts w:cs="Times New Roman"/>
                <w:sz w:val="20"/>
                <w:szCs w:val="20"/>
              </w:rPr>
              <w:t>Коротка характеристика, застосування.</w:t>
            </w:r>
          </w:p>
          <w:p w14:paraId="73C7B6A2" w14:textId="6AF7F086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Обладнання ґрунтових бурових опор.</w:t>
            </w:r>
          </w:p>
          <w:p w14:paraId="53F5EF41" w14:textId="44D32C4E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Технологія зведення опор з тонкостінних оболонок методом загвинчування, вібрування та  вдавлення.</w:t>
            </w:r>
          </w:p>
          <w:p w14:paraId="7AFEF6DA" w14:textId="74578E44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Кесонний метод обладнання фундаментів, сутність методу.</w:t>
            </w:r>
          </w:p>
          <w:p w14:paraId="3E6E9B2D" w14:textId="5DF9B00D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Основні технологічні процеси при спорудженні кесонів.</w:t>
            </w:r>
          </w:p>
          <w:p w14:paraId="16CB59F9" w14:textId="4EE3CB8C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Охорона праці при обладнанні фундаментів глибокого закладення.</w:t>
            </w:r>
          </w:p>
          <w:p w14:paraId="41BD9847" w14:textId="1404981F" w:rsidR="00DE3AF0" w:rsidRPr="008715D1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CF4A82">
              <w:rPr>
                <w:rFonts w:cs="Times New Roman"/>
                <w:sz w:val="20"/>
                <w:szCs w:val="20"/>
              </w:rPr>
              <w:t>Барети</w:t>
            </w:r>
            <w:proofErr w:type="spellEnd"/>
            <w:r w:rsidRPr="00CF4A82">
              <w:rPr>
                <w:rFonts w:cs="Times New Roman"/>
                <w:sz w:val="20"/>
                <w:szCs w:val="20"/>
              </w:rPr>
              <w:t xml:space="preserve"> – ефективні фундаменти для висотних будівель.</w:t>
            </w:r>
          </w:p>
        </w:tc>
        <w:tc>
          <w:tcPr>
            <w:tcW w:w="661" w:type="dxa"/>
            <w:vAlign w:val="center"/>
          </w:tcPr>
          <w:p w14:paraId="2187B123" w14:textId="50FA438E" w:rsidR="00DE3AF0" w:rsidRPr="008715D1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14:paraId="6DA36148" w14:textId="00ED1EB7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2FD7F1A1" w14:textId="23C014CB" w:rsidR="00DE3AF0" w:rsidRPr="008E65A2" w:rsidRDefault="008E65A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2" w:type="dxa"/>
            <w:vAlign w:val="center"/>
          </w:tcPr>
          <w:p w14:paraId="0A5D8BAD" w14:textId="5010462F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41C42BB0" w14:textId="77777777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1DCCCF7D" w14:textId="77777777" w:rsidR="00DE3AF0" w:rsidRPr="008715D1" w:rsidRDefault="00DE3AF0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5540AC00" w14:textId="6616069D" w:rsidR="00DE3AF0" w:rsidRPr="008715D1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gridSpan w:val="2"/>
            <w:vAlign w:val="center"/>
          </w:tcPr>
          <w:p w14:paraId="2D1361AE" w14:textId="014305B0" w:rsidR="00DE3AF0" w:rsidRPr="008E65A2" w:rsidRDefault="008E65A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517" w:type="dxa"/>
            <w:gridSpan w:val="2"/>
            <w:vAlign w:val="center"/>
          </w:tcPr>
          <w:p w14:paraId="5B971658" w14:textId="54E4D857" w:rsidR="00DE3AF0" w:rsidRPr="008715D1" w:rsidRDefault="00671573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</w:p>
        </w:tc>
      </w:tr>
      <w:tr w:rsidR="009A638E" w:rsidRPr="008715D1" w14:paraId="636050FD" w14:textId="77777777" w:rsidTr="00CF4A82">
        <w:tc>
          <w:tcPr>
            <w:tcW w:w="3397" w:type="dxa"/>
            <w:vAlign w:val="center"/>
          </w:tcPr>
          <w:p w14:paraId="6F3ABA1A" w14:textId="77777777" w:rsidR="009A638E" w:rsidRDefault="009A638E" w:rsidP="00DE3AF0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9</w:t>
            </w: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Pr="009A638E">
              <w:rPr>
                <w:rFonts w:cs="Times New Roman"/>
                <w:b/>
                <w:bCs/>
                <w:sz w:val="20"/>
                <w:szCs w:val="20"/>
              </w:rPr>
              <w:t>Транспортні та підготовчі процеси</w:t>
            </w:r>
          </w:p>
          <w:p w14:paraId="5FB538D2" w14:textId="4F3F421E" w:rsidR="009A638E" w:rsidRDefault="009A638E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9A638E">
              <w:rPr>
                <w:rFonts w:cs="Times New Roman"/>
                <w:sz w:val="20"/>
                <w:szCs w:val="20"/>
              </w:rPr>
              <w:t>Рейковий, безрейковий спеціальний будівельний транспорт.</w:t>
            </w:r>
          </w:p>
          <w:p w14:paraId="03A0C142" w14:textId="48D84B52" w:rsidR="009A638E" w:rsidRDefault="009A638E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9A638E">
              <w:rPr>
                <w:rFonts w:cs="Times New Roman"/>
                <w:sz w:val="20"/>
                <w:szCs w:val="20"/>
              </w:rPr>
              <w:t>Розрахунок кількості транспортних засобів для доставки конструкцій на будівельний майданчик.</w:t>
            </w:r>
          </w:p>
          <w:p w14:paraId="027D1443" w14:textId="2CCE7224" w:rsidR="009A638E" w:rsidRDefault="009A638E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9A638E">
              <w:rPr>
                <w:rFonts w:cs="Times New Roman"/>
                <w:sz w:val="20"/>
                <w:szCs w:val="20"/>
              </w:rPr>
              <w:t>Підбір комплекту машин для доставки конструкцій на будівельний майданчик.</w:t>
            </w:r>
          </w:p>
          <w:p w14:paraId="1FB9B66A" w14:textId="06FD9165" w:rsidR="009A638E" w:rsidRDefault="009A638E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9A638E">
              <w:rPr>
                <w:rFonts w:cs="Times New Roman"/>
                <w:sz w:val="20"/>
                <w:szCs w:val="20"/>
              </w:rPr>
              <w:t>Вибір комплекту машин та технологічного обладнання під час зведення будівель та споруд різного типу та призначення.</w:t>
            </w:r>
          </w:p>
          <w:p w14:paraId="25E882C0" w14:textId="48BF79A7" w:rsidR="009A638E" w:rsidRPr="004F0467" w:rsidRDefault="009A638E" w:rsidP="00DE3AF0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9A638E">
              <w:rPr>
                <w:rFonts w:cs="Times New Roman"/>
                <w:sz w:val="20"/>
                <w:szCs w:val="20"/>
              </w:rPr>
              <w:t>Календарне планування, складання календарного плану виконання робіт.</w:t>
            </w:r>
          </w:p>
        </w:tc>
        <w:tc>
          <w:tcPr>
            <w:tcW w:w="661" w:type="dxa"/>
            <w:vAlign w:val="center"/>
          </w:tcPr>
          <w:p w14:paraId="63ECC8CE" w14:textId="41EDB295" w:rsidR="009A638E" w:rsidRPr="008715D1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14:paraId="0DE06480" w14:textId="033DD000" w:rsidR="009A638E" w:rsidRPr="008715D1" w:rsidRDefault="009A638E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747C37EC" w14:textId="56E8C948" w:rsidR="009A638E" w:rsidRPr="008715D1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2" w:type="dxa"/>
            <w:vAlign w:val="center"/>
          </w:tcPr>
          <w:p w14:paraId="5C7A4621" w14:textId="75613B6B" w:rsidR="009A638E" w:rsidRPr="008715D1" w:rsidRDefault="009A638E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59E14152" w14:textId="77777777" w:rsidR="009A638E" w:rsidRPr="008715D1" w:rsidRDefault="009A638E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3193BEC2" w14:textId="77777777" w:rsidR="009A638E" w:rsidRPr="008715D1" w:rsidRDefault="009A638E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0C09D566" w14:textId="0C6DCBB5" w:rsidR="009A638E" w:rsidRPr="008715D1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  <w:gridSpan w:val="2"/>
            <w:vAlign w:val="center"/>
          </w:tcPr>
          <w:p w14:paraId="704C5104" w14:textId="6C9614F9" w:rsidR="009A638E" w:rsidRPr="008E65A2" w:rsidRDefault="008E65A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517" w:type="dxa"/>
            <w:gridSpan w:val="2"/>
            <w:vAlign w:val="center"/>
          </w:tcPr>
          <w:p w14:paraId="3ACCF1AD" w14:textId="058B1698" w:rsidR="009A638E" w:rsidRPr="00671573" w:rsidRDefault="00671573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</w:p>
        </w:tc>
      </w:tr>
      <w:tr w:rsidR="00CF4A82" w:rsidRPr="008715D1" w14:paraId="304E5F53" w14:textId="77777777" w:rsidTr="00CF4A82">
        <w:tc>
          <w:tcPr>
            <w:tcW w:w="3397" w:type="dxa"/>
            <w:vAlign w:val="center"/>
          </w:tcPr>
          <w:p w14:paraId="28D9E46A" w14:textId="547B42FB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Тема </w:t>
            </w:r>
            <w:r w:rsidR="00CA3A05">
              <w:rPr>
                <w:rFonts w:cs="Times New Roman"/>
                <w:b/>
                <w:bCs/>
                <w:sz w:val="20"/>
                <w:szCs w:val="20"/>
              </w:rPr>
              <w:t>10</w:t>
            </w: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Pr="00CF4A82">
              <w:rPr>
                <w:rFonts w:cs="Times New Roman"/>
                <w:b/>
                <w:bCs/>
                <w:sz w:val="20"/>
                <w:szCs w:val="20"/>
              </w:rPr>
              <w:t xml:space="preserve">Зведення будівель методом підйому поверхів та </w:t>
            </w:r>
            <w:proofErr w:type="spellStart"/>
            <w:r w:rsidRPr="00CF4A82">
              <w:rPr>
                <w:rFonts w:cs="Times New Roman"/>
                <w:b/>
                <w:bCs/>
                <w:sz w:val="20"/>
                <w:szCs w:val="20"/>
              </w:rPr>
              <w:lastRenderedPageBreak/>
              <w:t>перекрить</w:t>
            </w:r>
            <w:proofErr w:type="spellEnd"/>
          </w:p>
          <w:p w14:paraId="5064522E" w14:textId="77777777" w:rsidR="00CF4A82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Суть методу, його особливість. Специфіка будівель, що споруджуються.</w:t>
            </w:r>
          </w:p>
          <w:p w14:paraId="30F46A98" w14:textId="77777777" w:rsidR="00CA3A05" w:rsidRDefault="00CF4A82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F4A82">
              <w:rPr>
                <w:rFonts w:cs="Times New Roman"/>
                <w:sz w:val="20"/>
                <w:szCs w:val="20"/>
              </w:rPr>
              <w:t>Специфіка конструкцій, що застосовуються.</w:t>
            </w:r>
          </w:p>
          <w:p w14:paraId="2CDC68CD" w14:textId="35B72EA9" w:rsidR="00CA3A05" w:rsidRDefault="00CA3A05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="00CF4A82" w:rsidRPr="00CF4A82">
              <w:rPr>
                <w:rFonts w:cs="Times New Roman"/>
                <w:sz w:val="20"/>
                <w:szCs w:val="20"/>
              </w:rPr>
              <w:t>Опалубки для бетонування ядер жорсткості.</w:t>
            </w:r>
          </w:p>
          <w:p w14:paraId="2442A95C" w14:textId="77777777" w:rsidR="00CA3A05" w:rsidRDefault="00CA3A05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="00CF4A82" w:rsidRPr="00CF4A82">
              <w:rPr>
                <w:rFonts w:cs="Times New Roman"/>
                <w:sz w:val="20"/>
                <w:szCs w:val="20"/>
              </w:rPr>
              <w:t>Технологія  виготовлення плит перекриття.</w:t>
            </w:r>
          </w:p>
          <w:p w14:paraId="644B6E0C" w14:textId="77777777" w:rsidR="00CA3A05" w:rsidRDefault="00CA3A05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="00CF4A82" w:rsidRPr="00CF4A82">
              <w:rPr>
                <w:rFonts w:cs="Times New Roman"/>
                <w:sz w:val="20"/>
                <w:szCs w:val="20"/>
              </w:rPr>
              <w:t xml:space="preserve">Технологія підйому </w:t>
            </w:r>
            <w:proofErr w:type="spellStart"/>
            <w:r w:rsidR="00CF4A82" w:rsidRPr="00CF4A82">
              <w:rPr>
                <w:rFonts w:cs="Times New Roman"/>
                <w:sz w:val="20"/>
                <w:szCs w:val="20"/>
              </w:rPr>
              <w:t>перекрить</w:t>
            </w:r>
            <w:proofErr w:type="spellEnd"/>
            <w:r w:rsidR="00CF4A82" w:rsidRPr="00CF4A82">
              <w:rPr>
                <w:rFonts w:cs="Times New Roman"/>
                <w:sz w:val="20"/>
                <w:szCs w:val="20"/>
              </w:rPr>
              <w:t>.</w:t>
            </w:r>
          </w:p>
          <w:p w14:paraId="62485D3D" w14:textId="3CC9A20B" w:rsidR="00CA3A05" w:rsidRDefault="00CA3A05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="00CF4A82" w:rsidRPr="00CF4A82">
              <w:rPr>
                <w:rFonts w:cs="Times New Roman"/>
                <w:sz w:val="20"/>
                <w:szCs w:val="20"/>
              </w:rPr>
              <w:t>Підйомники, принцип їх роботи.</w:t>
            </w:r>
          </w:p>
          <w:p w14:paraId="2B6E906A" w14:textId="77777777" w:rsidR="00CA3A05" w:rsidRDefault="00CA3A05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="00CF4A82" w:rsidRPr="00CF4A82">
              <w:rPr>
                <w:rFonts w:cs="Times New Roman"/>
                <w:sz w:val="20"/>
                <w:szCs w:val="20"/>
              </w:rPr>
              <w:t>Послідовність зведення будівлі.</w:t>
            </w:r>
          </w:p>
          <w:p w14:paraId="0D283966" w14:textId="4BA6F81E" w:rsidR="00CF4A82" w:rsidRPr="004F0467" w:rsidRDefault="00CA3A05" w:rsidP="00DE3AF0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="00CF4A82" w:rsidRPr="00CF4A82">
              <w:rPr>
                <w:rFonts w:cs="Times New Roman"/>
                <w:sz w:val="20"/>
                <w:szCs w:val="20"/>
              </w:rPr>
              <w:t>Технологія робіт при підйомі поверхів.</w:t>
            </w:r>
          </w:p>
        </w:tc>
        <w:tc>
          <w:tcPr>
            <w:tcW w:w="661" w:type="dxa"/>
            <w:vAlign w:val="center"/>
          </w:tcPr>
          <w:p w14:paraId="5B2EC3D0" w14:textId="25CACBF0" w:rsidR="00CF4A82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2" w:type="dxa"/>
            <w:vAlign w:val="center"/>
          </w:tcPr>
          <w:p w14:paraId="2C1AE086" w14:textId="77777777" w:rsidR="00CF4A82" w:rsidRDefault="00CF4A8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1E2445FB" w14:textId="6FFE8157" w:rsidR="00CF4A82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62" w:type="dxa"/>
            <w:vAlign w:val="center"/>
          </w:tcPr>
          <w:p w14:paraId="709D64BB" w14:textId="77777777" w:rsidR="00CF4A82" w:rsidRDefault="00CF4A8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612E3CC3" w14:textId="77777777" w:rsidR="00CF4A82" w:rsidRPr="008715D1" w:rsidRDefault="00CF4A8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45DDF528" w14:textId="77777777" w:rsidR="00CF4A82" w:rsidRPr="008715D1" w:rsidRDefault="00CF4A8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6F12E415" w14:textId="6E2931AD" w:rsidR="00CF4A82" w:rsidRPr="008E65A2" w:rsidRDefault="008E65A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59" w:type="dxa"/>
            <w:gridSpan w:val="2"/>
            <w:vAlign w:val="center"/>
          </w:tcPr>
          <w:p w14:paraId="42C4F0B1" w14:textId="77F17584" w:rsidR="00CF4A82" w:rsidRPr="008E65A2" w:rsidRDefault="008E65A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517" w:type="dxa"/>
            <w:gridSpan w:val="2"/>
            <w:vAlign w:val="center"/>
          </w:tcPr>
          <w:p w14:paraId="185281E8" w14:textId="43EE6750" w:rsidR="00CF4A82" w:rsidRPr="00CF4A82" w:rsidRDefault="00671573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</w:p>
        </w:tc>
      </w:tr>
      <w:tr w:rsidR="00CF4A82" w:rsidRPr="008715D1" w14:paraId="378E2013" w14:textId="77777777" w:rsidTr="00CF4A82">
        <w:tc>
          <w:tcPr>
            <w:tcW w:w="3397" w:type="dxa"/>
            <w:vAlign w:val="center"/>
          </w:tcPr>
          <w:p w14:paraId="42D20997" w14:textId="77777777" w:rsidR="00CF4A82" w:rsidRDefault="00CA3A05" w:rsidP="00DE3AF0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11</w:t>
            </w: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Pr="00CA3A05">
              <w:rPr>
                <w:rFonts w:cs="Times New Roman"/>
                <w:b/>
                <w:bCs/>
                <w:sz w:val="20"/>
                <w:szCs w:val="20"/>
              </w:rPr>
              <w:t>Монтаж одноповерхових промислових будівель з залізобетонним каркасом</w:t>
            </w:r>
          </w:p>
          <w:p w14:paraId="4455E9C8" w14:textId="77777777" w:rsidR="00CA3A05" w:rsidRDefault="00CA3A05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Технологічні особливості зведення будівель.</w:t>
            </w:r>
          </w:p>
          <w:p w14:paraId="69A56BE6" w14:textId="77777777" w:rsidR="00CA3A05" w:rsidRDefault="00CA3A05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Об’ємно-планувальні рішення промислових будівель.</w:t>
            </w:r>
          </w:p>
          <w:p w14:paraId="4A8D43D2" w14:textId="77777777" w:rsidR="00CA3A05" w:rsidRDefault="00CA3A05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Послідовність виконання робіт.</w:t>
            </w:r>
          </w:p>
          <w:p w14:paraId="488CB015" w14:textId="77777777" w:rsidR="00CA3A05" w:rsidRDefault="00CA3A05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Методи суміщення циклів будівництва.</w:t>
            </w:r>
          </w:p>
          <w:p w14:paraId="01B795F5" w14:textId="584BFFE0" w:rsidR="00CA3A05" w:rsidRPr="004F0467" w:rsidRDefault="00CA3A05" w:rsidP="00DE3AF0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Методи зведення одноповерхових промислових будівель та монтажні механізми.</w:t>
            </w:r>
          </w:p>
        </w:tc>
        <w:tc>
          <w:tcPr>
            <w:tcW w:w="661" w:type="dxa"/>
            <w:vAlign w:val="center"/>
          </w:tcPr>
          <w:p w14:paraId="7B0080B0" w14:textId="70E2A4DE" w:rsidR="00CF4A82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14:paraId="5D55D1FB" w14:textId="05364902" w:rsidR="00CF4A82" w:rsidRDefault="00CF4A8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40656645" w14:textId="6D09B2DD" w:rsidR="00CF4A82" w:rsidRPr="008E65A2" w:rsidRDefault="008E65A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2" w:type="dxa"/>
            <w:vAlign w:val="center"/>
          </w:tcPr>
          <w:p w14:paraId="0D1147FA" w14:textId="01C49160" w:rsidR="00CF4A82" w:rsidRDefault="00CF4A8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6B02EC4D" w14:textId="77777777" w:rsidR="00CF4A82" w:rsidRPr="008715D1" w:rsidRDefault="00CF4A8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6A3045CC" w14:textId="77777777" w:rsidR="00CF4A82" w:rsidRPr="008715D1" w:rsidRDefault="00CF4A8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58F29ED1" w14:textId="655B77AB" w:rsidR="00CF4A82" w:rsidRPr="008E65A2" w:rsidRDefault="008E65A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59" w:type="dxa"/>
            <w:gridSpan w:val="2"/>
            <w:vAlign w:val="center"/>
          </w:tcPr>
          <w:p w14:paraId="6EC38D7E" w14:textId="5BF6E65C" w:rsidR="00CF4A82" w:rsidRPr="008E65A2" w:rsidRDefault="008E65A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517" w:type="dxa"/>
            <w:gridSpan w:val="2"/>
            <w:vAlign w:val="center"/>
          </w:tcPr>
          <w:p w14:paraId="5F18053F" w14:textId="2BFE3457" w:rsidR="00CF4A82" w:rsidRPr="00CA3A05" w:rsidRDefault="00671573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</w:p>
        </w:tc>
      </w:tr>
      <w:tr w:rsidR="00CF4A82" w:rsidRPr="008715D1" w14:paraId="16F8253F" w14:textId="77777777" w:rsidTr="00CF4A82">
        <w:tc>
          <w:tcPr>
            <w:tcW w:w="3397" w:type="dxa"/>
            <w:vAlign w:val="center"/>
          </w:tcPr>
          <w:p w14:paraId="096913D2" w14:textId="77777777" w:rsidR="00CF4A82" w:rsidRDefault="00CA3A05" w:rsidP="00DE3AF0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12</w:t>
            </w: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Pr="00CA3A05">
              <w:rPr>
                <w:rFonts w:cs="Times New Roman"/>
                <w:b/>
                <w:bCs/>
                <w:sz w:val="20"/>
                <w:szCs w:val="20"/>
              </w:rPr>
              <w:t>Монтаж одноповерхових промислових будівель з металевим каркасом</w:t>
            </w:r>
          </w:p>
          <w:p w14:paraId="3277E81E" w14:textId="298DDEFA" w:rsidR="00CA3A05" w:rsidRDefault="00CA3A05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Загальні положення.</w:t>
            </w:r>
          </w:p>
          <w:p w14:paraId="6FA9DA93" w14:textId="42AFE7E6" w:rsidR="00CA3A05" w:rsidRDefault="00CA3A05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Особливості монтажу будівель різних типів.</w:t>
            </w:r>
          </w:p>
          <w:p w14:paraId="5AE5B316" w14:textId="71603C8A" w:rsidR="00CA3A05" w:rsidRDefault="00CA3A05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Конвеєрна збірка та великоблочний монтаж.</w:t>
            </w:r>
          </w:p>
          <w:p w14:paraId="66401AA7" w14:textId="13FF801C" w:rsidR="00CA3A05" w:rsidRDefault="00CA3A05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Конструкції блоків покриття та способи їх збірки.</w:t>
            </w:r>
          </w:p>
          <w:p w14:paraId="0467218F" w14:textId="4BE25CF5" w:rsidR="00CA3A05" w:rsidRDefault="00CA3A05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Конвеєрна збірка.</w:t>
            </w:r>
          </w:p>
          <w:p w14:paraId="426CE975" w14:textId="4614F1FA" w:rsidR="00CA3A05" w:rsidRDefault="00CA3A05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Склади матеріалів та конструкцій при конвеєрі.</w:t>
            </w:r>
          </w:p>
          <w:p w14:paraId="4F792BEA" w14:textId="2C93EEE5" w:rsidR="00CA3A05" w:rsidRDefault="00CA3A05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Способи блочного монтажу.</w:t>
            </w:r>
          </w:p>
          <w:p w14:paraId="05BCCAE2" w14:textId="42409052" w:rsidR="00CA3A05" w:rsidRPr="004F0467" w:rsidRDefault="00CA3A05" w:rsidP="00DE3AF0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Переваги та можливість застосування методу.</w:t>
            </w:r>
          </w:p>
        </w:tc>
        <w:tc>
          <w:tcPr>
            <w:tcW w:w="661" w:type="dxa"/>
            <w:vAlign w:val="center"/>
          </w:tcPr>
          <w:p w14:paraId="36BFF022" w14:textId="2154A91A" w:rsidR="00CF4A82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14:paraId="7C6C0C62" w14:textId="29F04335" w:rsidR="00CF4A82" w:rsidRDefault="00CF4A8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5824091B" w14:textId="52A8323A" w:rsidR="00CF4A82" w:rsidRPr="008E65A2" w:rsidRDefault="008E65A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2" w:type="dxa"/>
            <w:vAlign w:val="center"/>
          </w:tcPr>
          <w:p w14:paraId="797E343C" w14:textId="199BC76C" w:rsidR="00CF4A82" w:rsidRDefault="00CF4A8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79A6E36B" w14:textId="77777777" w:rsidR="00CF4A82" w:rsidRPr="008715D1" w:rsidRDefault="00CF4A8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126F895E" w14:textId="77777777" w:rsidR="00CF4A82" w:rsidRPr="008715D1" w:rsidRDefault="00CF4A8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5BF59A9C" w14:textId="54249405" w:rsidR="00CF4A82" w:rsidRPr="008E65A2" w:rsidRDefault="008E65A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59" w:type="dxa"/>
            <w:gridSpan w:val="2"/>
            <w:vAlign w:val="center"/>
          </w:tcPr>
          <w:p w14:paraId="78394D1A" w14:textId="5B86D20F" w:rsidR="00CF4A82" w:rsidRPr="008E65A2" w:rsidRDefault="008E65A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517" w:type="dxa"/>
            <w:gridSpan w:val="2"/>
            <w:vAlign w:val="center"/>
          </w:tcPr>
          <w:p w14:paraId="494FD701" w14:textId="529BABF6" w:rsidR="00CF4A82" w:rsidRPr="00671573" w:rsidRDefault="00671573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13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</w:p>
        </w:tc>
      </w:tr>
      <w:tr w:rsidR="00CF4A82" w:rsidRPr="008715D1" w14:paraId="0703B3CA" w14:textId="77777777" w:rsidTr="00CF4A82">
        <w:tc>
          <w:tcPr>
            <w:tcW w:w="3397" w:type="dxa"/>
            <w:vAlign w:val="center"/>
          </w:tcPr>
          <w:p w14:paraId="394A5985" w14:textId="77777777" w:rsidR="00CF4A82" w:rsidRDefault="00CA3A05" w:rsidP="00DE3AF0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13</w:t>
            </w: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Pr="00CA3A05">
              <w:rPr>
                <w:rFonts w:cs="Times New Roman"/>
                <w:b/>
                <w:bCs/>
                <w:sz w:val="20"/>
                <w:szCs w:val="20"/>
              </w:rPr>
              <w:t>Зведення будівель з монолітного залізобетону</w:t>
            </w:r>
          </w:p>
          <w:p w14:paraId="0428BE9F" w14:textId="556B7B4B" w:rsidR="00CA3A05" w:rsidRDefault="00CA3A05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Зведення будівель в розбірно-переставній опалубці.</w:t>
            </w:r>
          </w:p>
          <w:p w14:paraId="35D53F62" w14:textId="1765C6FD" w:rsidR="00CA3A05" w:rsidRDefault="00CA3A05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 xml:space="preserve">Зведення за допомогою </w:t>
            </w:r>
            <w:proofErr w:type="spellStart"/>
            <w:r w:rsidRPr="00CA3A05">
              <w:rPr>
                <w:rFonts w:cs="Times New Roman"/>
                <w:sz w:val="20"/>
                <w:szCs w:val="20"/>
              </w:rPr>
              <w:t>катучої</w:t>
            </w:r>
            <w:proofErr w:type="spellEnd"/>
            <w:r w:rsidRPr="00CA3A05">
              <w:rPr>
                <w:rFonts w:cs="Times New Roman"/>
                <w:sz w:val="20"/>
                <w:szCs w:val="20"/>
              </w:rPr>
              <w:t xml:space="preserve"> опалубки, підйомно-пересувної опалубки.</w:t>
            </w:r>
          </w:p>
          <w:p w14:paraId="69D21099" w14:textId="368F8A1D" w:rsidR="00CA3A05" w:rsidRDefault="00CA3A05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 xml:space="preserve">Зведення у ковзній опалубці та використання спеціальних </w:t>
            </w:r>
            <w:proofErr w:type="spellStart"/>
            <w:r w:rsidRPr="00CA3A05">
              <w:rPr>
                <w:rFonts w:cs="Times New Roman"/>
                <w:sz w:val="20"/>
                <w:szCs w:val="20"/>
              </w:rPr>
              <w:t>опалубок</w:t>
            </w:r>
            <w:proofErr w:type="spellEnd"/>
            <w:r w:rsidRPr="00CA3A05">
              <w:rPr>
                <w:rFonts w:cs="Times New Roman"/>
                <w:sz w:val="20"/>
                <w:szCs w:val="20"/>
              </w:rPr>
              <w:t>.</w:t>
            </w:r>
          </w:p>
          <w:p w14:paraId="3DBBC9A5" w14:textId="3BB248D6" w:rsidR="00CA3A05" w:rsidRDefault="00CA3A05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Сучасне будівництво неможливе без застосування монолітних бетонних та залізобетонних конструкцій.</w:t>
            </w:r>
          </w:p>
          <w:p w14:paraId="3797359D" w14:textId="41A10C77" w:rsidR="00CA3A05" w:rsidRDefault="00CA3A05" w:rsidP="00DE3AF0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 xml:space="preserve">Монолітний бетон та </w:t>
            </w:r>
            <w:r w:rsidRPr="00CA3A05">
              <w:rPr>
                <w:rFonts w:cs="Times New Roman"/>
                <w:sz w:val="20"/>
                <w:szCs w:val="20"/>
              </w:rPr>
              <w:lastRenderedPageBreak/>
              <w:t>залізобетон, як правило, більш економічний, ніж збірний.</w:t>
            </w:r>
          </w:p>
          <w:p w14:paraId="6035333E" w14:textId="5A67F916" w:rsidR="00CA3A05" w:rsidRPr="004F0467" w:rsidRDefault="00CA3A05" w:rsidP="00DE3AF0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Застосування бетонів на легких заповнювачах (шлак, туф, керамзит, вермікуліт) дає змогу істотно знизити масу будинків, поліпшити експлуатаційні, технологічні, звукоізоляційні та інші характеристики.</w:t>
            </w:r>
          </w:p>
        </w:tc>
        <w:tc>
          <w:tcPr>
            <w:tcW w:w="661" w:type="dxa"/>
            <w:vAlign w:val="center"/>
          </w:tcPr>
          <w:p w14:paraId="73FBC73C" w14:textId="0914DAE8" w:rsidR="00CF4A82" w:rsidRDefault="009345DC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2" w:type="dxa"/>
            <w:vAlign w:val="center"/>
          </w:tcPr>
          <w:p w14:paraId="1D17305A" w14:textId="5E3565FC" w:rsidR="00CF4A82" w:rsidRDefault="00CF4A8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1DA6A15F" w14:textId="402A080A" w:rsidR="00CF4A82" w:rsidRPr="008E65A2" w:rsidRDefault="008E65A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2" w:type="dxa"/>
            <w:vAlign w:val="center"/>
          </w:tcPr>
          <w:p w14:paraId="1C898797" w14:textId="77777777" w:rsidR="00CF4A82" w:rsidRDefault="00CF4A8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632369AB" w14:textId="77777777" w:rsidR="00CF4A82" w:rsidRPr="008715D1" w:rsidRDefault="00CF4A8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6099BFB4" w14:textId="77777777" w:rsidR="00CF4A82" w:rsidRPr="008715D1" w:rsidRDefault="00CF4A8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055C3C87" w14:textId="71BB6D65" w:rsidR="00CF4A82" w:rsidRPr="008E65A2" w:rsidRDefault="008E65A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59" w:type="dxa"/>
            <w:gridSpan w:val="2"/>
            <w:vAlign w:val="center"/>
          </w:tcPr>
          <w:p w14:paraId="3E8ABC3E" w14:textId="1B2F3974" w:rsidR="00CF4A82" w:rsidRPr="008E65A2" w:rsidRDefault="008E65A2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517" w:type="dxa"/>
            <w:gridSpan w:val="2"/>
            <w:vAlign w:val="center"/>
          </w:tcPr>
          <w:p w14:paraId="6B646F03" w14:textId="5466F839" w:rsidR="00CF4A82" w:rsidRPr="00671573" w:rsidRDefault="00671573" w:rsidP="00DE3AF0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</w:p>
        </w:tc>
      </w:tr>
      <w:tr w:rsidR="00671573" w:rsidRPr="008715D1" w14:paraId="090D0F5F" w14:textId="77777777" w:rsidTr="00CF4A82">
        <w:tc>
          <w:tcPr>
            <w:tcW w:w="3397" w:type="dxa"/>
            <w:vAlign w:val="center"/>
          </w:tcPr>
          <w:p w14:paraId="1E40925D" w14:textId="77777777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14</w:t>
            </w: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Pr="00CA3A05">
              <w:rPr>
                <w:rFonts w:cs="Times New Roman"/>
                <w:b/>
                <w:bCs/>
                <w:sz w:val="20"/>
                <w:szCs w:val="20"/>
              </w:rPr>
              <w:t>Монтаж багатоповерхових промислових будівель</w:t>
            </w:r>
          </w:p>
          <w:p w14:paraId="16022865" w14:textId="6551CF7D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Загальні положення.</w:t>
            </w:r>
          </w:p>
          <w:p w14:paraId="0D7A327A" w14:textId="0E91CD1F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Способи монтажу будівель.</w:t>
            </w:r>
          </w:p>
          <w:p w14:paraId="7DBC7A18" w14:textId="0A76E885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Монтажні механізми, що застосовуються.</w:t>
            </w:r>
          </w:p>
          <w:p w14:paraId="7A886B38" w14:textId="0EC2EA05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Черговість монтажу каркасу будівлі.</w:t>
            </w:r>
          </w:p>
          <w:p w14:paraId="56EB1090" w14:textId="66988207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Монтаж конструкцій з використанням одиночних кондукторів.</w:t>
            </w:r>
          </w:p>
          <w:p w14:paraId="62C7D9FF" w14:textId="03C139F0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Монтаж конструкцій з використанням групових кондукторів.</w:t>
            </w:r>
          </w:p>
          <w:p w14:paraId="7AF03A20" w14:textId="26D8552D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Монтаж конструкцій з використанням рамно-шарнірного індикатора.</w:t>
            </w:r>
          </w:p>
          <w:p w14:paraId="706D98E7" w14:textId="54486089" w:rsidR="00671573" w:rsidRPr="004F0467" w:rsidRDefault="00671573" w:rsidP="00671573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Монтаж будівель інших конструктивних схем.</w:t>
            </w:r>
          </w:p>
        </w:tc>
        <w:tc>
          <w:tcPr>
            <w:tcW w:w="661" w:type="dxa"/>
            <w:vAlign w:val="center"/>
          </w:tcPr>
          <w:p w14:paraId="378FC364" w14:textId="4DDFC3B6" w:rsidR="00671573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14:paraId="21479558" w14:textId="77777777" w:rsidR="00671573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5239056B" w14:textId="28532155" w:rsidR="00671573" w:rsidRPr="008E65A2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2" w:type="dxa"/>
            <w:vAlign w:val="center"/>
          </w:tcPr>
          <w:p w14:paraId="7091B967" w14:textId="77777777" w:rsidR="00671573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218294F6" w14:textId="77777777" w:rsidR="00671573" w:rsidRPr="008715D1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2999749D" w14:textId="77777777" w:rsidR="00671573" w:rsidRPr="008715D1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7F1B7D4E" w14:textId="62C50047" w:rsidR="00671573" w:rsidRPr="008E65A2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59" w:type="dxa"/>
            <w:gridSpan w:val="2"/>
            <w:vAlign w:val="center"/>
          </w:tcPr>
          <w:p w14:paraId="5CA3041B" w14:textId="3DB6B15E" w:rsidR="00671573" w:rsidRPr="008E65A2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517" w:type="dxa"/>
            <w:gridSpan w:val="2"/>
            <w:vAlign w:val="center"/>
          </w:tcPr>
          <w:p w14:paraId="74E179DD" w14:textId="5E9154D7" w:rsidR="00671573" w:rsidRPr="00CA3A05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</w:p>
        </w:tc>
      </w:tr>
      <w:tr w:rsidR="00671573" w:rsidRPr="008715D1" w14:paraId="21035329" w14:textId="77777777" w:rsidTr="00CF4A82">
        <w:tc>
          <w:tcPr>
            <w:tcW w:w="3397" w:type="dxa"/>
            <w:vAlign w:val="center"/>
          </w:tcPr>
          <w:p w14:paraId="220B2100" w14:textId="77777777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15</w:t>
            </w: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Pr="00CA3A05">
              <w:rPr>
                <w:rFonts w:cs="Times New Roman"/>
                <w:b/>
                <w:bCs/>
                <w:sz w:val="20"/>
                <w:szCs w:val="20"/>
              </w:rPr>
              <w:t xml:space="preserve">Методи монтажу </w:t>
            </w:r>
            <w:proofErr w:type="spellStart"/>
            <w:r w:rsidRPr="00CA3A05">
              <w:rPr>
                <w:rFonts w:cs="Times New Roman"/>
                <w:b/>
                <w:bCs/>
                <w:sz w:val="20"/>
                <w:szCs w:val="20"/>
              </w:rPr>
              <w:t>великопролітних</w:t>
            </w:r>
            <w:proofErr w:type="spellEnd"/>
            <w:r w:rsidRPr="00CA3A05">
              <w:rPr>
                <w:rFonts w:cs="Times New Roman"/>
                <w:b/>
                <w:bCs/>
                <w:sz w:val="20"/>
                <w:szCs w:val="20"/>
              </w:rPr>
              <w:t xml:space="preserve"> будівель та споруд</w:t>
            </w:r>
          </w:p>
          <w:p w14:paraId="4FE3CF87" w14:textId="0D1A4BCE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Загальні положення.</w:t>
            </w:r>
          </w:p>
          <w:p w14:paraId="53881E61" w14:textId="44DAD270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 xml:space="preserve">Специфіка монтажу </w:t>
            </w:r>
            <w:proofErr w:type="spellStart"/>
            <w:r w:rsidRPr="00CA3A05">
              <w:rPr>
                <w:rFonts w:cs="Times New Roman"/>
                <w:sz w:val="20"/>
                <w:szCs w:val="20"/>
              </w:rPr>
              <w:t>великопролітних</w:t>
            </w:r>
            <w:proofErr w:type="spellEnd"/>
            <w:r w:rsidRPr="00CA3A05">
              <w:rPr>
                <w:rFonts w:cs="Times New Roman"/>
                <w:sz w:val="20"/>
                <w:szCs w:val="20"/>
              </w:rPr>
              <w:t xml:space="preserve"> будівель.</w:t>
            </w:r>
          </w:p>
          <w:p w14:paraId="42116F47" w14:textId="19C7D9CC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Послідовність встановлення елементів каркасу.</w:t>
            </w:r>
          </w:p>
          <w:p w14:paraId="6E8B294F" w14:textId="22FB290C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 xml:space="preserve">Використання тимчасових опор та </w:t>
            </w:r>
            <w:proofErr w:type="spellStart"/>
            <w:r w:rsidRPr="00CA3A05">
              <w:rPr>
                <w:rFonts w:cs="Times New Roman"/>
                <w:sz w:val="20"/>
                <w:szCs w:val="20"/>
              </w:rPr>
              <w:t>підмостей</w:t>
            </w:r>
            <w:proofErr w:type="spellEnd"/>
            <w:r w:rsidRPr="00CA3A05">
              <w:rPr>
                <w:rFonts w:cs="Times New Roman"/>
                <w:sz w:val="20"/>
                <w:szCs w:val="20"/>
              </w:rPr>
              <w:t>.</w:t>
            </w:r>
          </w:p>
          <w:p w14:paraId="29595D49" w14:textId="18628535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Способи переміщення споруд на постійні опори.</w:t>
            </w:r>
          </w:p>
          <w:p w14:paraId="4904185E" w14:textId="169CFF8C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Вибір методів монтажу  і суміщення робіт.</w:t>
            </w:r>
          </w:p>
          <w:p w14:paraId="4C294B7B" w14:textId="200467AB" w:rsidR="00671573" w:rsidRPr="004F0467" w:rsidRDefault="00671573" w:rsidP="00671573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Які механізми використовуються для будівель з арочним та купольним покриттям.</w:t>
            </w:r>
          </w:p>
        </w:tc>
        <w:tc>
          <w:tcPr>
            <w:tcW w:w="661" w:type="dxa"/>
            <w:vAlign w:val="center"/>
          </w:tcPr>
          <w:p w14:paraId="6741887F" w14:textId="6318231F" w:rsidR="00671573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14:paraId="581E4FAB" w14:textId="77777777" w:rsidR="00671573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1DE343AA" w14:textId="56519611" w:rsidR="00671573" w:rsidRPr="008E65A2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2" w:type="dxa"/>
            <w:vAlign w:val="center"/>
          </w:tcPr>
          <w:p w14:paraId="32A7A3DB" w14:textId="77777777" w:rsidR="00671573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6445CCE4" w14:textId="77777777" w:rsidR="00671573" w:rsidRPr="008715D1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64D239D7" w14:textId="77777777" w:rsidR="00671573" w:rsidRPr="008715D1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7001E656" w14:textId="24B2FDD5" w:rsidR="00671573" w:rsidRPr="008E65A2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59" w:type="dxa"/>
            <w:gridSpan w:val="2"/>
            <w:vAlign w:val="center"/>
          </w:tcPr>
          <w:p w14:paraId="13EE6D67" w14:textId="5769F1B4" w:rsidR="00671573" w:rsidRPr="008E65A2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517" w:type="dxa"/>
            <w:gridSpan w:val="2"/>
            <w:vAlign w:val="center"/>
          </w:tcPr>
          <w:p w14:paraId="3CE7BB25" w14:textId="47BEC8A7" w:rsidR="00671573" w:rsidRPr="00CA3A05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</w:p>
        </w:tc>
      </w:tr>
      <w:tr w:rsidR="00671573" w:rsidRPr="008715D1" w14:paraId="3AAE6DA9" w14:textId="77777777" w:rsidTr="00CF4A82">
        <w:tc>
          <w:tcPr>
            <w:tcW w:w="3397" w:type="dxa"/>
            <w:vAlign w:val="center"/>
          </w:tcPr>
          <w:p w14:paraId="56B7321A" w14:textId="19FB2785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Тема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16</w:t>
            </w:r>
            <w:r w:rsidRPr="004F0467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Pr="00CA3A05">
              <w:rPr>
                <w:rFonts w:cs="Times New Roman"/>
                <w:b/>
                <w:bCs/>
                <w:sz w:val="20"/>
                <w:szCs w:val="20"/>
              </w:rPr>
              <w:t>Зведення висотних будівель та інженерних споруд</w:t>
            </w:r>
          </w:p>
          <w:p w14:paraId="33447C91" w14:textId="1923D1E4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Загальні положення.</w:t>
            </w:r>
          </w:p>
          <w:p w14:paraId="56493D71" w14:textId="0E37DEA4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Монтажні механізми, що застосовуються.</w:t>
            </w:r>
          </w:p>
          <w:p w14:paraId="22AF37EA" w14:textId="1064DFA5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</w:rPr>
              <w:t>С</w:t>
            </w:r>
            <w:r w:rsidRPr="00CA3A05">
              <w:rPr>
                <w:rFonts w:cs="Times New Roman"/>
                <w:sz w:val="20"/>
                <w:szCs w:val="20"/>
              </w:rPr>
              <w:t>пособи монтажу будівель.</w:t>
            </w:r>
          </w:p>
          <w:p w14:paraId="77C7B5DF" w14:textId="08E47AE9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Монтаж будівель з залізобетонним каркасом.</w:t>
            </w:r>
          </w:p>
          <w:p w14:paraId="5389F916" w14:textId="404BF870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Монтаж будівель зі сталевим та змішаним каркасом.</w:t>
            </w:r>
          </w:p>
          <w:p w14:paraId="6D98A505" w14:textId="3D86B894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>Забезпечення стійкості каркасу в період монтажу.</w:t>
            </w:r>
          </w:p>
          <w:p w14:paraId="4140FA18" w14:textId="7463E213" w:rsidR="00671573" w:rsidRPr="004F0467" w:rsidRDefault="00671573" w:rsidP="00671573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CA3A05">
              <w:rPr>
                <w:rFonts w:cs="Times New Roman"/>
                <w:sz w:val="20"/>
                <w:szCs w:val="20"/>
              </w:rPr>
              <w:t xml:space="preserve">Зведення висотних споруд – веж, щогл, труб, градирень методом нарощування, </w:t>
            </w:r>
            <w:proofErr w:type="spellStart"/>
            <w:r w:rsidRPr="00CA3A05">
              <w:rPr>
                <w:rFonts w:cs="Times New Roman"/>
                <w:sz w:val="20"/>
                <w:szCs w:val="20"/>
              </w:rPr>
              <w:t>підрощування</w:t>
            </w:r>
            <w:proofErr w:type="spellEnd"/>
            <w:r w:rsidRPr="00CA3A05">
              <w:rPr>
                <w:rFonts w:cs="Times New Roman"/>
                <w:sz w:val="20"/>
                <w:szCs w:val="20"/>
              </w:rPr>
              <w:t xml:space="preserve">, повороту з </w:t>
            </w:r>
            <w:proofErr w:type="spellStart"/>
            <w:r w:rsidRPr="00CA3A05">
              <w:rPr>
                <w:rFonts w:cs="Times New Roman"/>
                <w:sz w:val="20"/>
                <w:szCs w:val="20"/>
              </w:rPr>
              <w:t>підрощуванням</w:t>
            </w:r>
            <w:proofErr w:type="spellEnd"/>
            <w:r w:rsidRPr="00CA3A05">
              <w:rPr>
                <w:rFonts w:cs="Times New Roman"/>
                <w:sz w:val="20"/>
                <w:szCs w:val="20"/>
              </w:rPr>
              <w:t>, методом падаючої стріли.</w:t>
            </w:r>
          </w:p>
        </w:tc>
        <w:tc>
          <w:tcPr>
            <w:tcW w:w="661" w:type="dxa"/>
            <w:vAlign w:val="center"/>
          </w:tcPr>
          <w:p w14:paraId="74C746A7" w14:textId="5C25ADA6" w:rsidR="00671573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vAlign w:val="center"/>
          </w:tcPr>
          <w:p w14:paraId="1BEE7001" w14:textId="77777777" w:rsidR="00671573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254B893E" w14:textId="0E16B0C7" w:rsidR="00671573" w:rsidRPr="008E65A2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2" w:type="dxa"/>
            <w:vAlign w:val="center"/>
          </w:tcPr>
          <w:p w14:paraId="5DDCCFCF" w14:textId="77777777" w:rsidR="00671573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7B1D328E" w14:textId="77777777" w:rsidR="00671573" w:rsidRPr="008715D1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2A29632E" w14:textId="77777777" w:rsidR="00671573" w:rsidRPr="008715D1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10CE9D47" w14:textId="6B9BDB65" w:rsidR="00671573" w:rsidRPr="008E65A2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59" w:type="dxa"/>
            <w:gridSpan w:val="2"/>
            <w:vAlign w:val="center"/>
          </w:tcPr>
          <w:p w14:paraId="61745DCB" w14:textId="14B24DAB" w:rsidR="00671573" w:rsidRPr="008E65A2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517" w:type="dxa"/>
            <w:gridSpan w:val="2"/>
            <w:vAlign w:val="center"/>
          </w:tcPr>
          <w:p w14:paraId="483F2D01" w14:textId="7748B6C2" w:rsidR="00671573" w:rsidRPr="00CA3A05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</w:p>
        </w:tc>
      </w:tr>
      <w:tr w:rsidR="00671573" w:rsidRPr="008715D1" w14:paraId="154B1C63" w14:textId="77777777" w:rsidTr="00CF4A82">
        <w:tc>
          <w:tcPr>
            <w:tcW w:w="3397" w:type="dxa"/>
            <w:vAlign w:val="center"/>
          </w:tcPr>
          <w:p w14:paraId="0F82EF8A" w14:textId="77777777" w:rsidR="00671573" w:rsidRPr="002128ED" w:rsidRDefault="00671573" w:rsidP="00671573">
            <w:pPr>
              <w:pStyle w:val="a6"/>
              <w:ind w:firstLine="0"/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2128ED">
              <w:rPr>
                <w:rFonts w:cs="Times New Roman"/>
                <w:b/>
                <w:bCs/>
                <w:sz w:val="20"/>
                <w:szCs w:val="20"/>
              </w:rPr>
              <w:lastRenderedPageBreak/>
              <w:t>Тема 17. Технологія зведення наземних резервуарів та газгольдерів</w:t>
            </w:r>
          </w:p>
          <w:p w14:paraId="633A3782" w14:textId="71E9C871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2128ED">
              <w:rPr>
                <w:rFonts w:cs="Times New Roman"/>
                <w:sz w:val="20"/>
                <w:szCs w:val="20"/>
              </w:rPr>
              <w:t>Використання вертикальних циліндричних резервуарів та газгольдерів.</w:t>
            </w:r>
          </w:p>
          <w:p w14:paraId="79F042D5" w14:textId="30BB7E61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2128ED">
              <w:rPr>
                <w:rFonts w:cs="Times New Roman"/>
                <w:sz w:val="20"/>
                <w:szCs w:val="20"/>
              </w:rPr>
              <w:t>Вдосконалення конструктивних рішень вертикальних циліндричних резервуарів, їх перелік.</w:t>
            </w:r>
          </w:p>
          <w:p w14:paraId="49A644BA" w14:textId="23EC154C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2128ED">
              <w:rPr>
                <w:rFonts w:cs="Times New Roman"/>
                <w:sz w:val="20"/>
                <w:szCs w:val="20"/>
              </w:rPr>
              <w:t>Технологічна послідовність монтажу циліндричних резервуарів.</w:t>
            </w:r>
          </w:p>
          <w:p w14:paraId="75CB690F" w14:textId="32F9D815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2128ED">
              <w:rPr>
                <w:rFonts w:cs="Times New Roman"/>
                <w:sz w:val="20"/>
                <w:szCs w:val="20"/>
              </w:rPr>
              <w:t>Механізми, що застосовуються для монтажу.</w:t>
            </w:r>
          </w:p>
          <w:p w14:paraId="7B8DB8AE" w14:textId="35E35E71" w:rsidR="00671573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2128ED">
              <w:rPr>
                <w:rFonts w:cs="Times New Roman"/>
                <w:sz w:val="20"/>
                <w:szCs w:val="20"/>
              </w:rPr>
              <w:t>Основні характеристики та призначення газгольдерів.</w:t>
            </w:r>
          </w:p>
          <w:p w14:paraId="6F04CF4A" w14:textId="6EAAF375" w:rsidR="00671573" w:rsidRPr="002128ED" w:rsidRDefault="00671573" w:rsidP="00671573">
            <w:pPr>
              <w:pStyle w:val="a6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F0467">
              <w:rPr>
                <w:rFonts w:cs="Times New Roman"/>
                <w:sz w:val="20"/>
                <w:szCs w:val="20"/>
              </w:rPr>
              <w:t>-</w:t>
            </w:r>
            <w:r w:rsidRPr="004F0467">
              <w:rPr>
                <w:rFonts w:cs="Times New Roman"/>
                <w:sz w:val="20"/>
                <w:szCs w:val="20"/>
              </w:rPr>
              <w:tab/>
            </w:r>
            <w:r w:rsidRPr="002128ED">
              <w:rPr>
                <w:rFonts w:cs="Times New Roman"/>
                <w:sz w:val="20"/>
                <w:szCs w:val="20"/>
              </w:rPr>
              <w:t>Конструктивні рішення та технологічні методи монтажу газгольдерів, їх випробування.</w:t>
            </w:r>
          </w:p>
        </w:tc>
        <w:tc>
          <w:tcPr>
            <w:tcW w:w="661" w:type="dxa"/>
            <w:vAlign w:val="center"/>
          </w:tcPr>
          <w:p w14:paraId="26914584" w14:textId="7F27F084" w:rsidR="00671573" w:rsidRPr="008E65A2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2" w:type="dxa"/>
            <w:vAlign w:val="center"/>
          </w:tcPr>
          <w:p w14:paraId="2E24A7B4" w14:textId="77777777" w:rsidR="00671573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4F427A8F" w14:textId="36A1436B" w:rsidR="00671573" w:rsidRPr="008E65A2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2" w:type="dxa"/>
            <w:vAlign w:val="center"/>
          </w:tcPr>
          <w:p w14:paraId="44649571" w14:textId="77777777" w:rsidR="00671573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14:paraId="61C5F38E" w14:textId="77777777" w:rsidR="00671573" w:rsidRPr="008715D1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021D70D2" w14:textId="77777777" w:rsidR="00671573" w:rsidRPr="008715D1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3E7DE0C9" w14:textId="2E5AEBE3" w:rsidR="00671573" w:rsidRPr="008E65A2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59" w:type="dxa"/>
            <w:gridSpan w:val="2"/>
            <w:vAlign w:val="center"/>
          </w:tcPr>
          <w:p w14:paraId="7E255736" w14:textId="5CC589F1" w:rsidR="00671573" w:rsidRPr="008E65A2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517" w:type="dxa"/>
            <w:gridSpan w:val="2"/>
            <w:vAlign w:val="center"/>
          </w:tcPr>
          <w:p w14:paraId="798F9B70" w14:textId="6040742D" w:rsidR="00671573" w:rsidRPr="00671573" w:rsidRDefault="00671573" w:rsidP="00671573">
            <w:pPr>
              <w:ind w:firstLine="0"/>
              <w:jc w:val="center"/>
            </w:pP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8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en-US"/>
              </w:rPr>
              <w:t>[</w:t>
            </w:r>
            <w:r>
              <w:rPr>
                <w:rFonts w:cs="Times New Roman"/>
                <w:sz w:val="20"/>
                <w:szCs w:val="20"/>
              </w:rPr>
              <w:t>12</w:t>
            </w:r>
            <w:r>
              <w:rPr>
                <w:rFonts w:cs="Times New Roman"/>
                <w:sz w:val="20"/>
                <w:szCs w:val="20"/>
                <w:lang w:val="en-US"/>
              </w:rPr>
              <w:t>]</w:t>
            </w:r>
          </w:p>
        </w:tc>
      </w:tr>
      <w:tr w:rsidR="00671573" w:rsidRPr="008715D1" w14:paraId="1F43E83E" w14:textId="77777777" w:rsidTr="00CF4A82">
        <w:tc>
          <w:tcPr>
            <w:tcW w:w="3397" w:type="dxa"/>
            <w:vAlign w:val="center"/>
          </w:tcPr>
          <w:p w14:paraId="2FEC60D6" w14:textId="77777777" w:rsidR="00671573" w:rsidRPr="008715D1" w:rsidRDefault="00671573" w:rsidP="00671573">
            <w:pPr>
              <w:pStyle w:val="a6"/>
              <w:ind w:firstLine="0"/>
              <w:jc w:val="left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 w:rsidRPr="008715D1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Всього</w:t>
            </w:r>
          </w:p>
        </w:tc>
        <w:tc>
          <w:tcPr>
            <w:tcW w:w="661" w:type="dxa"/>
            <w:vAlign w:val="center"/>
          </w:tcPr>
          <w:p w14:paraId="1A4BD087" w14:textId="142AF673" w:rsidR="00671573" w:rsidRPr="008715D1" w:rsidRDefault="00671573" w:rsidP="00671573">
            <w:pPr>
              <w:pStyle w:val="a6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662" w:type="dxa"/>
            <w:vAlign w:val="center"/>
          </w:tcPr>
          <w:p w14:paraId="698B9C43" w14:textId="644D6CC7" w:rsidR="00671573" w:rsidRPr="008E65A2" w:rsidRDefault="00671573" w:rsidP="00671573">
            <w:pPr>
              <w:pStyle w:val="a6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  <w:lang w:val="ru-RU"/>
              </w:rPr>
              <w:t>4</w:t>
            </w:r>
          </w:p>
        </w:tc>
        <w:tc>
          <w:tcPr>
            <w:tcW w:w="661" w:type="dxa"/>
            <w:vAlign w:val="center"/>
          </w:tcPr>
          <w:p w14:paraId="2BF6B2A6" w14:textId="45F21E00" w:rsidR="00671573" w:rsidRPr="008E65A2" w:rsidRDefault="00671573" w:rsidP="00671573">
            <w:pPr>
              <w:pStyle w:val="a6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  <w:lang w:val="ru-RU"/>
              </w:rPr>
              <w:t>46</w:t>
            </w:r>
          </w:p>
        </w:tc>
        <w:tc>
          <w:tcPr>
            <w:tcW w:w="662" w:type="dxa"/>
            <w:vAlign w:val="center"/>
          </w:tcPr>
          <w:p w14:paraId="32304AE5" w14:textId="4C94B28A" w:rsidR="00671573" w:rsidRPr="008E65A2" w:rsidRDefault="00671573" w:rsidP="00671573">
            <w:pPr>
              <w:pStyle w:val="a6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  <w:lang w:val="ru-RU"/>
              </w:rPr>
              <w:t>0</w:t>
            </w:r>
          </w:p>
        </w:tc>
        <w:tc>
          <w:tcPr>
            <w:tcW w:w="661" w:type="dxa"/>
            <w:vAlign w:val="center"/>
          </w:tcPr>
          <w:p w14:paraId="01B5FCB3" w14:textId="77777777" w:rsidR="00671573" w:rsidRPr="008715D1" w:rsidRDefault="00671573" w:rsidP="00671573">
            <w:pPr>
              <w:pStyle w:val="a6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14:paraId="3DAC19C6" w14:textId="77777777" w:rsidR="00671573" w:rsidRPr="008715D1" w:rsidRDefault="00671573" w:rsidP="00671573">
            <w:pPr>
              <w:pStyle w:val="a6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0E6583FF" w14:textId="432622FB" w:rsidR="00671573" w:rsidRPr="008E65A2" w:rsidRDefault="00671573" w:rsidP="00671573">
            <w:pPr>
              <w:pStyle w:val="a6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  <w:lang w:val="ru-RU"/>
              </w:rPr>
              <w:t>74</w:t>
            </w:r>
          </w:p>
        </w:tc>
        <w:tc>
          <w:tcPr>
            <w:tcW w:w="659" w:type="dxa"/>
            <w:gridSpan w:val="2"/>
            <w:vAlign w:val="center"/>
          </w:tcPr>
          <w:p w14:paraId="6785878E" w14:textId="2F69DA9E" w:rsidR="00671573" w:rsidRPr="008E65A2" w:rsidRDefault="00671573" w:rsidP="00671573">
            <w:pPr>
              <w:pStyle w:val="a6"/>
              <w:ind w:firstLine="0"/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bCs/>
                <w:i/>
                <w:iCs/>
                <w:sz w:val="20"/>
                <w:szCs w:val="20"/>
                <w:lang w:val="ru-RU"/>
              </w:rPr>
              <w:t>146</w:t>
            </w:r>
          </w:p>
        </w:tc>
        <w:tc>
          <w:tcPr>
            <w:tcW w:w="1517" w:type="dxa"/>
            <w:gridSpan w:val="2"/>
            <w:vAlign w:val="center"/>
          </w:tcPr>
          <w:p w14:paraId="08AE3C17" w14:textId="77777777" w:rsidR="00671573" w:rsidRPr="008715D1" w:rsidRDefault="00671573" w:rsidP="00671573">
            <w:pPr>
              <w:pStyle w:val="a6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0E8C4AFF" w14:textId="1E8D3EFA" w:rsidR="00DF418C" w:rsidRPr="008715D1" w:rsidRDefault="00DF418C" w:rsidP="00DF418C"/>
    <w:p w14:paraId="2BB5BCA9" w14:textId="1F2E0A35" w:rsidR="00577B0B" w:rsidRPr="008715D1" w:rsidRDefault="00124E16" w:rsidP="00124E16">
      <w:pPr>
        <w:pStyle w:val="1"/>
        <w:numPr>
          <w:ilvl w:val="0"/>
          <w:numId w:val="1"/>
        </w:numPr>
      </w:pPr>
      <w:r w:rsidRPr="008715D1">
        <w:t>Методи викладання та навчання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275"/>
        <w:gridCol w:w="3261"/>
        <w:gridCol w:w="1268"/>
      </w:tblGrid>
      <w:tr w:rsidR="00385F5D" w:rsidRPr="008715D1" w14:paraId="43C28E3F" w14:textId="77777777" w:rsidTr="00B12B63">
        <w:tc>
          <w:tcPr>
            <w:tcW w:w="1129" w:type="dxa"/>
            <w:vAlign w:val="center"/>
          </w:tcPr>
          <w:p w14:paraId="09E06F93" w14:textId="223243D8" w:rsidR="00385F5D" w:rsidRPr="008715D1" w:rsidRDefault="00385F5D" w:rsidP="00385F5D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ДРН</w:t>
            </w:r>
          </w:p>
        </w:tc>
        <w:tc>
          <w:tcPr>
            <w:tcW w:w="3261" w:type="dxa"/>
            <w:vAlign w:val="center"/>
          </w:tcPr>
          <w:p w14:paraId="130E8EAA" w14:textId="77777777" w:rsidR="00385F5D" w:rsidRPr="008715D1" w:rsidRDefault="00385F5D" w:rsidP="00385F5D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Методи викладання</w:t>
            </w:r>
          </w:p>
          <w:p w14:paraId="02250B8F" w14:textId="28BE34AD" w:rsidR="00385F5D" w:rsidRPr="008715D1" w:rsidRDefault="00385F5D" w:rsidP="00385F5D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(робота, що буде проведена викладачем під час аудиторних занять, консультацій</w:t>
            </w:r>
          </w:p>
        </w:tc>
        <w:tc>
          <w:tcPr>
            <w:tcW w:w="1275" w:type="dxa"/>
            <w:vAlign w:val="center"/>
          </w:tcPr>
          <w:p w14:paraId="6239266B" w14:textId="126411F1" w:rsidR="00385F5D" w:rsidRPr="008715D1" w:rsidRDefault="00385F5D" w:rsidP="00385F5D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Кількість годин</w:t>
            </w:r>
          </w:p>
        </w:tc>
        <w:tc>
          <w:tcPr>
            <w:tcW w:w="3261" w:type="dxa"/>
            <w:vAlign w:val="center"/>
          </w:tcPr>
          <w:p w14:paraId="4583BCED" w14:textId="2AE31081" w:rsidR="00385F5D" w:rsidRPr="008715D1" w:rsidRDefault="00385F5D" w:rsidP="00385F5D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Методи навчання (які види навчальної діяльності має виконати студент самостійно)</w:t>
            </w:r>
          </w:p>
        </w:tc>
        <w:tc>
          <w:tcPr>
            <w:tcW w:w="1268" w:type="dxa"/>
            <w:vAlign w:val="center"/>
          </w:tcPr>
          <w:p w14:paraId="69F3A9B6" w14:textId="587C3AE7" w:rsidR="00385F5D" w:rsidRPr="008715D1" w:rsidRDefault="00385F5D" w:rsidP="00385F5D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Кількість годин</w:t>
            </w:r>
          </w:p>
        </w:tc>
      </w:tr>
      <w:tr w:rsidR="00820982" w:rsidRPr="008715D1" w14:paraId="432F2779" w14:textId="77777777" w:rsidTr="00924EBC">
        <w:tc>
          <w:tcPr>
            <w:tcW w:w="1129" w:type="dxa"/>
            <w:vAlign w:val="center"/>
          </w:tcPr>
          <w:p w14:paraId="19D7ECA4" w14:textId="7924FEB0" w:rsidR="00820982" w:rsidRPr="008715D1" w:rsidRDefault="00820982" w:rsidP="00820982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ДРН 1</w:t>
            </w:r>
          </w:p>
        </w:tc>
        <w:tc>
          <w:tcPr>
            <w:tcW w:w="3261" w:type="dxa"/>
            <w:vAlign w:val="center"/>
          </w:tcPr>
          <w:p w14:paraId="0B9E1CAF" w14:textId="7C3A2A1C" w:rsidR="00820982" w:rsidRPr="008715D1" w:rsidRDefault="00820982" w:rsidP="00820982">
            <w:pPr>
              <w:spacing w:line="240" w:lineRule="auto"/>
              <w:ind w:firstLine="0"/>
              <w:jc w:val="left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Лекція, ілюстрація, демонстрація, практична робота</w:t>
            </w:r>
          </w:p>
        </w:tc>
        <w:tc>
          <w:tcPr>
            <w:tcW w:w="1275" w:type="dxa"/>
            <w:vAlign w:val="center"/>
          </w:tcPr>
          <w:p w14:paraId="4BBF1587" w14:textId="6E146220" w:rsidR="00820982" w:rsidRPr="008715D1" w:rsidRDefault="00820982" w:rsidP="00820982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3261" w:type="dxa"/>
            <w:vAlign w:val="center"/>
          </w:tcPr>
          <w:p w14:paraId="7CA9BF78" w14:textId="0FE05DAA" w:rsidR="00820982" w:rsidRPr="008715D1" w:rsidRDefault="00820982" w:rsidP="00820982">
            <w:pPr>
              <w:spacing w:line="240" w:lineRule="auto"/>
              <w:ind w:firstLine="0"/>
              <w:jc w:val="left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Заучування, виконання вправ</w:t>
            </w:r>
          </w:p>
        </w:tc>
        <w:tc>
          <w:tcPr>
            <w:tcW w:w="1268" w:type="dxa"/>
            <w:vAlign w:val="center"/>
          </w:tcPr>
          <w:p w14:paraId="17236039" w14:textId="73342F98" w:rsidR="00820982" w:rsidRPr="008715D1" w:rsidRDefault="000D68EE" w:rsidP="00820982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</w:tr>
      <w:tr w:rsidR="00820982" w:rsidRPr="008715D1" w14:paraId="02DC3A6D" w14:textId="77777777" w:rsidTr="00924EBC">
        <w:tc>
          <w:tcPr>
            <w:tcW w:w="1129" w:type="dxa"/>
            <w:vAlign w:val="center"/>
          </w:tcPr>
          <w:p w14:paraId="030A32B7" w14:textId="44ED1C2C" w:rsidR="00820982" w:rsidRPr="008715D1" w:rsidRDefault="00820982" w:rsidP="00820982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ДРН 2</w:t>
            </w:r>
          </w:p>
        </w:tc>
        <w:tc>
          <w:tcPr>
            <w:tcW w:w="3261" w:type="dxa"/>
            <w:vAlign w:val="center"/>
          </w:tcPr>
          <w:p w14:paraId="39483D38" w14:textId="28467AAD" w:rsidR="00820982" w:rsidRPr="008715D1" w:rsidRDefault="00820982" w:rsidP="00820982">
            <w:pPr>
              <w:spacing w:line="240" w:lineRule="auto"/>
              <w:ind w:firstLine="0"/>
              <w:jc w:val="left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Лекція, ілюстрація, демонстрація, практична робота</w:t>
            </w:r>
          </w:p>
        </w:tc>
        <w:tc>
          <w:tcPr>
            <w:tcW w:w="1275" w:type="dxa"/>
            <w:vAlign w:val="center"/>
          </w:tcPr>
          <w:p w14:paraId="236163AA" w14:textId="6D61F105" w:rsidR="00820982" w:rsidRPr="008715D1" w:rsidRDefault="00820982" w:rsidP="00820982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3261" w:type="dxa"/>
            <w:vAlign w:val="center"/>
          </w:tcPr>
          <w:p w14:paraId="6A3944D3" w14:textId="6BDD6B9A" w:rsidR="00820982" w:rsidRPr="008715D1" w:rsidRDefault="00820982" w:rsidP="00820982">
            <w:pPr>
              <w:spacing w:line="240" w:lineRule="auto"/>
              <w:ind w:firstLine="0"/>
              <w:jc w:val="left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Заучування, виконання вправ</w:t>
            </w:r>
          </w:p>
        </w:tc>
        <w:tc>
          <w:tcPr>
            <w:tcW w:w="1268" w:type="dxa"/>
            <w:vAlign w:val="center"/>
          </w:tcPr>
          <w:p w14:paraId="32124B37" w14:textId="547761C8" w:rsidR="00820982" w:rsidRPr="008715D1" w:rsidRDefault="000D68EE" w:rsidP="00820982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</w:tr>
      <w:tr w:rsidR="001102D4" w:rsidRPr="008715D1" w14:paraId="29C7D677" w14:textId="77777777" w:rsidTr="00924EBC">
        <w:tc>
          <w:tcPr>
            <w:tcW w:w="1129" w:type="dxa"/>
            <w:vAlign w:val="center"/>
          </w:tcPr>
          <w:p w14:paraId="55BA18F9" w14:textId="6377BDB8" w:rsidR="001102D4" w:rsidRPr="008715D1" w:rsidRDefault="001102D4" w:rsidP="001102D4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ДРН 3</w:t>
            </w:r>
          </w:p>
        </w:tc>
        <w:tc>
          <w:tcPr>
            <w:tcW w:w="3261" w:type="dxa"/>
            <w:vAlign w:val="center"/>
          </w:tcPr>
          <w:p w14:paraId="5F5CFD32" w14:textId="5C3E1CE3" w:rsidR="001102D4" w:rsidRPr="008715D1" w:rsidRDefault="001102D4" w:rsidP="001102D4">
            <w:pPr>
              <w:spacing w:line="240" w:lineRule="auto"/>
              <w:ind w:firstLine="0"/>
              <w:jc w:val="left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Лекція, ілюстрація, демонстрація, практична робота</w:t>
            </w:r>
          </w:p>
        </w:tc>
        <w:tc>
          <w:tcPr>
            <w:tcW w:w="1275" w:type="dxa"/>
            <w:vAlign w:val="center"/>
          </w:tcPr>
          <w:p w14:paraId="0D6A57DC" w14:textId="1D1E3184" w:rsidR="001102D4" w:rsidRPr="008715D1" w:rsidRDefault="001102D4" w:rsidP="001102D4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14:paraId="43B94D97" w14:textId="509BB763" w:rsidR="001102D4" w:rsidRPr="008715D1" w:rsidRDefault="001102D4" w:rsidP="001102D4">
            <w:pPr>
              <w:spacing w:line="240" w:lineRule="auto"/>
              <w:ind w:firstLine="0"/>
              <w:jc w:val="left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Заучування, виконання вправ</w:t>
            </w:r>
          </w:p>
        </w:tc>
        <w:tc>
          <w:tcPr>
            <w:tcW w:w="1268" w:type="dxa"/>
            <w:vAlign w:val="center"/>
          </w:tcPr>
          <w:p w14:paraId="36E27C50" w14:textId="736198D0" w:rsidR="001102D4" w:rsidRPr="008715D1" w:rsidRDefault="000D68EE" w:rsidP="001102D4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</w:t>
            </w:r>
          </w:p>
        </w:tc>
      </w:tr>
      <w:tr w:rsidR="001102D4" w:rsidRPr="008715D1" w14:paraId="5600B3A7" w14:textId="77777777" w:rsidTr="00924EBC">
        <w:tc>
          <w:tcPr>
            <w:tcW w:w="1129" w:type="dxa"/>
            <w:vAlign w:val="center"/>
          </w:tcPr>
          <w:p w14:paraId="727B5F0E" w14:textId="7F1981D3" w:rsidR="001102D4" w:rsidRPr="008715D1" w:rsidRDefault="001102D4" w:rsidP="001102D4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ДРН 4</w:t>
            </w:r>
          </w:p>
        </w:tc>
        <w:tc>
          <w:tcPr>
            <w:tcW w:w="3261" w:type="dxa"/>
            <w:vAlign w:val="center"/>
          </w:tcPr>
          <w:p w14:paraId="01FA9566" w14:textId="29710492" w:rsidR="001102D4" w:rsidRPr="008715D1" w:rsidRDefault="001102D4" w:rsidP="001102D4">
            <w:pPr>
              <w:spacing w:line="240" w:lineRule="auto"/>
              <w:ind w:firstLine="0"/>
              <w:jc w:val="left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Лекція, ілюстрація, демонстрація, практична робота</w:t>
            </w:r>
            <w:r w:rsidR="000D68EE">
              <w:rPr>
                <w:sz w:val="20"/>
                <w:szCs w:val="16"/>
              </w:rPr>
              <w:t>, індивідуальні консультації</w:t>
            </w:r>
          </w:p>
        </w:tc>
        <w:tc>
          <w:tcPr>
            <w:tcW w:w="1275" w:type="dxa"/>
            <w:vAlign w:val="center"/>
          </w:tcPr>
          <w:p w14:paraId="05422088" w14:textId="62CCC6EC" w:rsidR="001102D4" w:rsidRPr="008715D1" w:rsidRDefault="001102D4" w:rsidP="001102D4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3261" w:type="dxa"/>
            <w:vAlign w:val="center"/>
          </w:tcPr>
          <w:p w14:paraId="54E6B6E8" w14:textId="6E55628E" w:rsidR="001102D4" w:rsidRPr="008715D1" w:rsidRDefault="001102D4" w:rsidP="001102D4">
            <w:pPr>
              <w:spacing w:line="240" w:lineRule="auto"/>
              <w:ind w:firstLine="0"/>
              <w:jc w:val="left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Заучування, виконання вправ</w:t>
            </w:r>
            <w:r w:rsidR="000D68EE">
              <w:rPr>
                <w:sz w:val="20"/>
                <w:szCs w:val="16"/>
              </w:rPr>
              <w:t>, виконання модульної курсової роботи</w:t>
            </w:r>
          </w:p>
        </w:tc>
        <w:tc>
          <w:tcPr>
            <w:tcW w:w="1268" w:type="dxa"/>
            <w:vAlign w:val="center"/>
          </w:tcPr>
          <w:p w14:paraId="3203C747" w14:textId="4C295C19" w:rsidR="001102D4" w:rsidRPr="008715D1" w:rsidRDefault="000D68EE" w:rsidP="001102D4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30</w:t>
            </w:r>
          </w:p>
        </w:tc>
      </w:tr>
      <w:tr w:rsidR="001102D4" w:rsidRPr="008715D1" w14:paraId="6DAE6518" w14:textId="77777777" w:rsidTr="00924EBC">
        <w:tc>
          <w:tcPr>
            <w:tcW w:w="1129" w:type="dxa"/>
            <w:vAlign w:val="center"/>
          </w:tcPr>
          <w:p w14:paraId="73F8E4BB" w14:textId="76B02299" w:rsidR="001102D4" w:rsidRPr="008715D1" w:rsidRDefault="001102D4" w:rsidP="001102D4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ДРН 5</w:t>
            </w:r>
          </w:p>
        </w:tc>
        <w:tc>
          <w:tcPr>
            <w:tcW w:w="3261" w:type="dxa"/>
            <w:vAlign w:val="center"/>
          </w:tcPr>
          <w:p w14:paraId="2E6BDCAF" w14:textId="45CAF6EB" w:rsidR="001102D4" w:rsidRPr="008715D1" w:rsidRDefault="001102D4" w:rsidP="001102D4">
            <w:pPr>
              <w:spacing w:line="240" w:lineRule="auto"/>
              <w:ind w:firstLine="0"/>
              <w:jc w:val="left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Лекція, ілюстрація, демонстрація, практична робота</w:t>
            </w:r>
          </w:p>
        </w:tc>
        <w:tc>
          <w:tcPr>
            <w:tcW w:w="1275" w:type="dxa"/>
            <w:vAlign w:val="center"/>
          </w:tcPr>
          <w:p w14:paraId="7AFDFE10" w14:textId="49699A8D" w:rsidR="001102D4" w:rsidRPr="008715D1" w:rsidRDefault="001102D4" w:rsidP="001102D4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3261" w:type="dxa"/>
            <w:vAlign w:val="center"/>
          </w:tcPr>
          <w:p w14:paraId="7D089981" w14:textId="566E94A8" w:rsidR="001102D4" w:rsidRPr="008715D1" w:rsidRDefault="001102D4" w:rsidP="001102D4">
            <w:pPr>
              <w:spacing w:line="240" w:lineRule="auto"/>
              <w:ind w:firstLine="0"/>
              <w:jc w:val="left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Заучування, виконання вправ</w:t>
            </w:r>
          </w:p>
        </w:tc>
        <w:tc>
          <w:tcPr>
            <w:tcW w:w="1268" w:type="dxa"/>
            <w:vAlign w:val="center"/>
          </w:tcPr>
          <w:p w14:paraId="4DF5E711" w14:textId="177229A3" w:rsidR="001102D4" w:rsidRPr="008715D1" w:rsidRDefault="001102D4" w:rsidP="001102D4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</w:tr>
      <w:tr w:rsidR="001102D4" w:rsidRPr="008715D1" w14:paraId="62B964BB" w14:textId="77777777" w:rsidTr="00924EBC">
        <w:tc>
          <w:tcPr>
            <w:tcW w:w="1129" w:type="dxa"/>
            <w:vAlign w:val="center"/>
          </w:tcPr>
          <w:p w14:paraId="5AB3D3BE" w14:textId="7F4045C5" w:rsidR="001102D4" w:rsidRPr="008715D1" w:rsidRDefault="001102D4" w:rsidP="001102D4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ДРН 6</w:t>
            </w:r>
          </w:p>
        </w:tc>
        <w:tc>
          <w:tcPr>
            <w:tcW w:w="3261" w:type="dxa"/>
            <w:vAlign w:val="center"/>
          </w:tcPr>
          <w:p w14:paraId="3FCF0B3F" w14:textId="431CFF88" w:rsidR="001102D4" w:rsidRPr="008715D1" w:rsidRDefault="001102D4" w:rsidP="001102D4">
            <w:pPr>
              <w:spacing w:line="240" w:lineRule="auto"/>
              <w:ind w:firstLine="0"/>
              <w:jc w:val="left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Лекція, ілюстрація, демонстрація, практична робота</w:t>
            </w:r>
          </w:p>
        </w:tc>
        <w:tc>
          <w:tcPr>
            <w:tcW w:w="1275" w:type="dxa"/>
            <w:vAlign w:val="center"/>
          </w:tcPr>
          <w:p w14:paraId="04EF46F5" w14:textId="40C97EDC" w:rsidR="001102D4" w:rsidRPr="008715D1" w:rsidRDefault="001102D4" w:rsidP="001102D4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</w:t>
            </w:r>
          </w:p>
        </w:tc>
        <w:tc>
          <w:tcPr>
            <w:tcW w:w="3261" w:type="dxa"/>
            <w:vAlign w:val="center"/>
          </w:tcPr>
          <w:p w14:paraId="6A81DB06" w14:textId="761D4AE8" w:rsidR="001102D4" w:rsidRPr="008715D1" w:rsidRDefault="001102D4" w:rsidP="001102D4">
            <w:pPr>
              <w:spacing w:line="240" w:lineRule="auto"/>
              <w:ind w:firstLine="0"/>
              <w:jc w:val="left"/>
              <w:rPr>
                <w:sz w:val="20"/>
                <w:szCs w:val="16"/>
              </w:rPr>
            </w:pPr>
            <w:r w:rsidRPr="008715D1">
              <w:rPr>
                <w:sz w:val="20"/>
                <w:szCs w:val="16"/>
              </w:rPr>
              <w:t>Заучування, виконання вправ</w:t>
            </w:r>
          </w:p>
        </w:tc>
        <w:tc>
          <w:tcPr>
            <w:tcW w:w="1268" w:type="dxa"/>
            <w:vAlign w:val="center"/>
          </w:tcPr>
          <w:p w14:paraId="12BC73F6" w14:textId="746E934F" w:rsidR="001102D4" w:rsidRPr="008715D1" w:rsidRDefault="001102D4" w:rsidP="001102D4">
            <w:pPr>
              <w:spacing w:line="240" w:lineRule="auto"/>
              <w:ind w:firstLine="0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</w:t>
            </w:r>
          </w:p>
        </w:tc>
      </w:tr>
    </w:tbl>
    <w:p w14:paraId="444A4CB9" w14:textId="4FB54A23" w:rsidR="00124E16" w:rsidRPr="008715D1" w:rsidRDefault="00124E16" w:rsidP="00124E16"/>
    <w:p w14:paraId="78E9FFDF" w14:textId="30169DAA" w:rsidR="00C66F36" w:rsidRPr="008715D1" w:rsidRDefault="00C66F36" w:rsidP="00C66F36">
      <w:pPr>
        <w:pStyle w:val="1"/>
        <w:numPr>
          <w:ilvl w:val="0"/>
          <w:numId w:val="1"/>
        </w:numPr>
      </w:pPr>
      <w:r w:rsidRPr="008715D1">
        <w:t>Оцінювання за освітнім компонентом</w:t>
      </w:r>
    </w:p>
    <w:p w14:paraId="32159EB1" w14:textId="4A7BCFD0" w:rsidR="00C66F36" w:rsidRPr="008715D1" w:rsidRDefault="00C66F36" w:rsidP="00C66F36">
      <w:pPr>
        <w:pStyle w:val="2"/>
        <w:numPr>
          <w:ilvl w:val="1"/>
          <w:numId w:val="3"/>
        </w:numPr>
      </w:pPr>
      <w:proofErr w:type="spellStart"/>
      <w:r w:rsidRPr="008715D1">
        <w:t>Сумативне</w:t>
      </w:r>
      <w:proofErr w:type="spellEnd"/>
      <w:r w:rsidRPr="008715D1">
        <w:t xml:space="preserve"> оцінювання </w:t>
      </w:r>
    </w:p>
    <w:p w14:paraId="7BFB08FA" w14:textId="21DF953A" w:rsidR="00C66F36" w:rsidRPr="008715D1" w:rsidRDefault="00C66F36" w:rsidP="00C66F36">
      <w:pPr>
        <w:pStyle w:val="Default"/>
        <w:numPr>
          <w:ilvl w:val="2"/>
          <w:numId w:val="3"/>
        </w:numPr>
        <w:rPr>
          <w:sz w:val="28"/>
          <w:szCs w:val="28"/>
          <w:lang w:val="uk-UA"/>
        </w:rPr>
      </w:pPr>
      <w:r w:rsidRPr="008715D1">
        <w:rPr>
          <w:sz w:val="28"/>
          <w:szCs w:val="28"/>
          <w:lang w:val="uk-UA"/>
        </w:rPr>
        <w:t xml:space="preserve">Для оцінювання очікуваних результатів навчання передбачено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2261"/>
      </w:tblGrid>
      <w:tr w:rsidR="00C66F36" w:rsidRPr="008715D1" w14:paraId="1992A3D9" w14:textId="77777777" w:rsidTr="005C1EC3">
        <w:tc>
          <w:tcPr>
            <w:tcW w:w="704" w:type="dxa"/>
            <w:vAlign w:val="center"/>
          </w:tcPr>
          <w:p w14:paraId="7127B47C" w14:textId="3D61375E" w:rsidR="00C66F36" w:rsidRPr="008715D1" w:rsidRDefault="00C66F36" w:rsidP="005C1EC3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№</w:t>
            </w:r>
          </w:p>
        </w:tc>
        <w:tc>
          <w:tcPr>
            <w:tcW w:w="5245" w:type="dxa"/>
            <w:vAlign w:val="center"/>
          </w:tcPr>
          <w:p w14:paraId="1B43E3E6" w14:textId="029E0709" w:rsidR="00C66F36" w:rsidRPr="008715D1" w:rsidRDefault="00C66F36" w:rsidP="005C1EC3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 xml:space="preserve">Методи </w:t>
            </w:r>
            <w:proofErr w:type="spellStart"/>
            <w:r w:rsidRPr="008715D1">
              <w:rPr>
                <w:sz w:val="23"/>
                <w:szCs w:val="23"/>
                <w:lang w:val="uk-UA"/>
              </w:rPr>
              <w:t>сумативного</w:t>
            </w:r>
            <w:proofErr w:type="spellEnd"/>
            <w:r w:rsidRPr="008715D1">
              <w:rPr>
                <w:sz w:val="23"/>
                <w:szCs w:val="23"/>
                <w:lang w:val="uk-UA"/>
              </w:rPr>
              <w:t xml:space="preserve"> оцінювання</w:t>
            </w:r>
          </w:p>
        </w:tc>
        <w:tc>
          <w:tcPr>
            <w:tcW w:w="1984" w:type="dxa"/>
            <w:vAlign w:val="center"/>
          </w:tcPr>
          <w:p w14:paraId="168AA2EF" w14:textId="3CDF0553" w:rsidR="00C66F36" w:rsidRPr="008715D1" w:rsidRDefault="00C66F36" w:rsidP="005C1EC3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 xml:space="preserve">Бали / </w:t>
            </w:r>
            <w:r w:rsidR="005C1EC3" w:rsidRPr="008715D1">
              <w:rPr>
                <w:sz w:val="23"/>
                <w:szCs w:val="23"/>
                <w:lang w:val="uk-UA"/>
              </w:rPr>
              <w:t>вага у загальній оцінці</w:t>
            </w:r>
          </w:p>
        </w:tc>
        <w:tc>
          <w:tcPr>
            <w:tcW w:w="2261" w:type="dxa"/>
            <w:vAlign w:val="center"/>
          </w:tcPr>
          <w:p w14:paraId="5F995D06" w14:textId="1101B45C" w:rsidR="00C66F36" w:rsidRPr="008715D1" w:rsidRDefault="005C1EC3" w:rsidP="005C1EC3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Дата складання</w:t>
            </w:r>
          </w:p>
        </w:tc>
      </w:tr>
      <w:tr w:rsidR="000D68EE" w:rsidRPr="008715D1" w14:paraId="124160CA" w14:textId="77777777" w:rsidTr="00302458">
        <w:tc>
          <w:tcPr>
            <w:tcW w:w="10194" w:type="dxa"/>
            <w:gridSpan w:val="4"/>
            <w:vAlign w:val="center"/>
          </w:tcPr>
          <w:p w14:paraId="639CD26C" w14:textId="3F7D992D" w:rsidR="000D68EE" w:rsidRPr="008715D1" w:rsidRDefault="000D68EE" w:rsidP="005C1EC3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Осінній семестр</w:t>
            </w:r>
          </w:p>
        </w:tc>
      </w:tr>
      <w:tr w:rsidR="00C66F36" w:rsidRPr="008715D1" w14:paraId="4C0C0B24" w14:textId="77777777" w:rsidTr="005450CA">
        <w:tc>
          <w:tcPr>
            <w:tcW w:w="704" w:type="dxa"/>
          </w:tcPr>
          <w:p w14:paraId="29A46831" w14:textId="5595DA0D" w:rsidR="00C66F36" w:rsidRPr="008715D1" w:rsidRDefault="00C66F36" w:rsidP="00C66F36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5245" w:type="dxa"/>
          </w:tcPr>
          <w:p w14:paraId="233DE7A9" w14:textId="087A4E4A" w:rsidR="00C66F36" w:rsidRPr="008715D1" w:rsidRDefault="005C1EC3" w:rsidP="00C66F36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Атестація – тест множинного вибору</w:t>
            </w:r>
            <w:r w:rsidR="005450CA" w:rsidRPr="008715D1">
              <w:rPr>
                <w:sz w:val="23"/>
                <w:szCs w:val="23"/>
                <w:lang w:val="uk-UA"/>
              </w:rPr>
              <w:t xml:space="preserve"> (</w:t>
            </w:r>
            <w:r w:rsidR="007C03E9">
              <w:rPr>
                <w:sz w:val="23"/>
                <w:szCs w:val="23"/>
                <w:lang w:val="uk-UA"/>
              </w:rPr>
              <w:t>1</w:t>
            </w:r>
            <w:r w:rsidR="005450CA" w:rsidRPr="008715D1">
              <w:rPr>
                <w:sz w:val="23"/>
                <w:szCs w:val="23"/>
                <w:lang w:val="uk-UA"/>
              </w:rPr>
              <w:t>0 питань)</w:t>
            </w:r>
          </w:p>
        </w:tc>
        <w:tc>
          <w:tcPr>
            <w:tcW w:w="1984" w:type="dxa"/>
            <w:vAlign w:val="center"/>
          </w:tcPr>
          <w:p w14:paraId="18ECF94A" w14:textId="6C2F7E2B" w:rsidR="00C66F36" w:rsidRPr="008715D1" w:rsidRDefault="005C1EC3" w:rsidP="005450C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15</w:t>
            </w:r>
            <w:r w:rsidR="005450CA" w:rsidRPr="008715D1">
              <w:rPr>
                <w:sz w:val="23"/>
                <w:szCs w:val="23"/>
                <w:lang w:val="uk-UA"/>
              </w:rPr>
              <w:t>/15%</w:t>
            </w:r>
          </w:p>
        </w:tc>
        <w:tc>
          <w:tcPr>
            <w:tcW w:w="2261" w:type="dxa"/>
            <w:vAlign w:val="center"/>
          </w:tcPr>
          <w:p w14:paraId="56245CE1" w14:textId="5AD8091A" w:rsidR="00C66F36" w:rsidRPr="008715D1" w:rsidRDefault="00D600DA" w:rsidP="005450C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7</w:t>
            </w:r>
            <w:r w:rsidR="005450CA" w:rsidRPr="008715D1">
              <w:rPr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D600DA" w:rsidRPr="008715D1" w14:paraId="45A3C885" w14:textId="77777777" w:rsidTr="00D600DA">
        <w:tc>
          <w:tcPr>
            <w:tcW w:w="704" w:type="dxa"/>
          </w:tcPr>
          <w:p w14:paraId="28F1223C" w14:textId="1842581C" w:rsidR="00D600DA" w:rsidRPr="008715D1" w:rsidRDefault="00D600DA" w:rsidP="00D600DA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5245" w:type="dxa"/>
          </w:tcPr>
          <w:p w14:paraId="45BB2A85" w14:textId="40D4708D" w:rsidR="00D600DA" w:rsidRPr="008715D1" w:rsidRDefault="00D600DA" w:rsidP="00D600DA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Індивідуальна робота №1</w:t>
            </w:r>
          </w:p>
        </w:tc>
        <w:tc>
          <w:tcPr>
            <w:tcW w:w="1984" w:type="dxa"/>
            <w:vAlign w:val="center"/>
          </w:tcPr>
          <w:p w14:paraId="385AF82C" w14:textId="3AD2560C" w:rsidR="00D600DA" w:rsidRPr="008715D1" w:rsidRDefault="00382B75" w:rsidP="00D600D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</w:t>
            </w:r>
            <w:r w:rsidR="00D600DA" w:rsidRPr="008715D1">
              <w:rPr>
                <w:sz w:val="23"/>
                <w:szCs w:val="23"/>
                <w:lang w:val="uk-UA"/>
              </w:rPr>
              <w:t>/</w:t>
            </w:r>
            <w:r>
              <w:rPr>
                <w:sz w:val="23"/>
                <w:szCs w:val="23"/>
                <w:lang w:val="uk-UA"/>
              </w:rPr>
              <w:t>20</w:t>
            </w:r>
            <w:r w:rsidR="00D600DA" w:rsidRPr="008715D1">
              <w:rPr>
                <w:sz w:val="23"/>
                <w:szCs w:val="23"/>
                <w:lang w:val="uk-UA"/>
              </w:rPr>
              <w:t>%</w:t>
            </w:r>
          </w:p>
        </w:tc>
        <w:tc>
          <w:tcPr>
            <w:tcW w:w="2261" w:type="dxa"/>
            <w:vAlign w:val="center"/>
          </w:tcPr>
          <w:p w14:paraId="14EF913F" w14:textId="77777777" w:rsidR="00D600DA" w:rsidRPr="008715D1" w:rsidRDefault="00D600DA" w:rsidP="00D600D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  <w:r w:rsidRPr="008715D1">
              <w:rPr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D600DA" w:rsidRPr="008715D1" w14:paraId="2ED83D25" w14:textId="77777777" w:rsidTr="00D600DA">
        <w:tc>
          <w:tcPr>
            <w:tcW w:w="704" w:type="dxa"/>
          </w:tcPr>
          <w:p w14:paraId="37507DB8" w14:textId="25D986FD" w:rsidR="00D600DA" w:rsidRPr="008715D1" w:rsidRDefault="00D600DA" w:rsidP="00D600DA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</w:t>
            </w:r>
          </w:p>
        </w:tc>
        <w:tc>
          <w:tcPr>
            <w:tcW w:w="5245" w:type="dxa"/>
          </w:tcPr>
          <w:p w14:paraId="25F3C8CC" w14:textId="30EEA4EB" w:rsidR="00D600DA" w:rsidRDefault="00D600DA" w:rsidP="00D600DA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Індивідуальна робота №2</w:t>
            </w:r>
          </w:p>
        </w:tc>
        <w:tc>
          <w:tcPr>
            <w:tcW w:w="1984" w:type="dxa"/>
            <w:vAlign w:val="center"/>
          </w:tcPr>
          <w:p w14:paraId="146B027E" w14:textId="183C196C" w:rsidR="00D600DA" w:rsidRPr="008715D1" w:rsidRDefault="00382B75" w:rsidP="00D600D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</w:t>
            </w:r>
            <w:r w:rsidR="00D600DA" w:rsidRPr="008715D1">
              <w:rPr>
                <w:sz w:val="23"/>
                <w:szCs w:val="23"/>
                <w:lang w:val="uk-UA"/>
              </w:rPr>
              <w:t>/</w:t>
            </w:r>
            <w:r>
              <w:rPr>
                <w:sz w:val="23"/>
                <w:szCs w:val="23"/>
                <w:lang w:val="uk-UA"/>
              </w:rPr>
              <w:t>20</w:t>
            </w:r>
            <w:r w:rsidR="00D600DA" w:rsidRPr="008715D1">
              <w:rPr>
                <w:sz w:val="23"/>
                <w:szCs w:val="23"/>
                <w:lang w:val="uk-UA"/>
              </w:rPr>
              <w:t>%</w:t>
            </w:r>
          </w:p>
        </w:tc>
        <w:tc>
          <w:tcPr>
            <w:tcW w:w="2261" w:type="dxa"/>
            <w:vAlign w:val="center"/>
          </w:tcPr>
          <w:p w14:paraId="684B6114" w14:textId="0CCDC6BB" w:rsidR="00D600DA" w:rsidRPr="008715D1" w:rsidRDefault="001102D4" w:rsidP="00D600D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7</w:t>
            </w:r>
            <w:r w:rsidR="00D600DA" w:rsidRPr="008715D1">
              <w:rPr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1102D4" w:rsidRPr="008715D1" w14:paraId="31969508" w14:textId="77777777" w:rsidTr="005450CA">
        <w:tc>
          <w:tcPr>
            <w:tcW w:w="704" w:type="dxa"/>
          </w:tcPr>
          <w:p w14:paraId="05143109" w14:textId="4E25315B" w:rsidR="001102D4" w:rsidRPr="008715D1" w:rsidRDefault="001102D4" w:rsidP="001102D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  <w:tc>
          <w:tcPr>
            <w:tcW w:w="5245" w:type="dxa"/>
          </w:tcPr>
          <w:p w14:paraId="72A9C849" w14:textId="3C596B09" w:rsidR="001102D4" w:rsidRPr="008715D1" w:rsidRDefault="001102D4" w:rsidP="001102D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Індивідуальна робота №3</w:t>
            </w:r>
          </w:p>
        </w:tc>
        <w:tc>
          <w:tcPr>
            <w:tcW w:w="1984" w:type="dxa"/>
            <w:vAlign w:val="center"/>
          </w:tcPr>
          <w:p w14:paraId="76758430" w14:textId="5221E8C9" w:rsidR="001102D4" w:rsidRPr="008715D1" w:rsidRDefault="00382B75" w:rsidP="001102D4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25</w:t>
            </w:r>
            <w:r w:rsidR="001102D4" w:rsidRPr="008715D1">
              <w:rPr>
                <w:sz w:val="23"/>
                <w:szCs w:val="23"/>
                <w:lang w:val="uk-UA"/>
              </w:rPr>
              <w:t>/</w:t>
            </w:r>
            <w:r>
              <w:rPr>
                <w:sz w:val="23"/>
                <w:szCs w:val="23"/>
                <w:lang w:val="uk-UA"/>
              </w:rPr>
              <w:t>25</w:t>
            </w:r>
            <w:r w:rsidR="001102D4" w:rsidRPr="008715D1">
              <w:rPr>
                <w:sz w:val="23"/>
                <w:szCs w:val="23"/>
                <w:lang w:val="uk-UA"/>
              </w:rPr>
              <w:t>%</w:t>
            </w:r>
          </w:p>
        </w:tc>
        <w:tc>
          <w:tcPr>
            <w:tcW w:w="2261" w:type="dxa"/>
            <w:vAlign w:val="center"/>
          </w:tcPr>
          <w:p w14:paraId="155D2664" w14:textId="0F8C4758" w:rsidR="001102D4" w:rsidRPr="008715D1" w:rsidRDefault="001102D4" w:rsidP="001102D4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14</w:t>
            </w:r>
            <w:r w:rsidRPr="008715D1">
              <w:rPr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B85AB2" w:rsidRPr="008715D1" w14:paraId="3C5FD28B" w14:textId="77777777" w:rsidTr="005450CA">
        <w:tc>
          <w:tcPr>
            <w:tcW w:w="704" w:type="dxa"/>
          </w:tcPr>
          <w:p w14:paraId="150651B7" w14:textId="03CB0FD9" w:rsidR="00B85AB2" w:rsidRPr="008715D1" w:rsidRDefault="00D600DA" w:rsidP="00C66F36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5245" w:type="dxa"/>
          </w:tcPr>
          <w:p w14:paraId="2E79865D" w14:textId="29ED6BCD" w:rsidR="00B85AB2" w:rsidRPr="008715D1" w:rsidRDefault="001102D4" w:rsidP="00C66F36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Виконання контрольних робіт</w:t>
            </w:r>
          </w:p>
        </w:tc>
        <w:tc>
          <w:tcPr>
            <w:tcW w:w="1984" w:type="dxa"/>
            <w:vAlign w:val="center"/>
          </w:tcPr>
          <w:p w14:paraId="0724700F" w14:textId="6E95D50E" w:rsidR="00B85AB2" w:rsidRPr="008715D1" w:rsidRDefault="007C03E9" w:rsidP="005450C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</w:t>
            </w:r>
            <w:r w:rsidR="005450CA" w:rsidRPr="008715D1">
              <w:rPr>
                <w:sz w:val="23"/>
                <w:szCs w:val="23"/>
                <w:lang w:val="uk-UA"/>
              </w:rPr>
              <w:t>/</w:t>
            </w:r>
            <w:r>
              <w:rPr>
                <w:sz w:val="23"/>
                <w:szCs w:val="23"/>
                <w:lang w:val="uk-UA"/>
              </w:rPr>
              <w:t>20</w:t>
            </w:r>
            <w:r w:rsidR="005450CA" w:rsidRPr="008715D1">
              <w:rPr>
                <w:sz w:val="23"/>
                <w:szCs w:val="23"/>
                <w:lang w:val="uk-UA"/>
              </w:rPr>
              <w:t>%</w:t>
            </w:r>
          </w:p>
        </w:tc>
        <w:tc>
          <w:tcPr>
            <w:tcW w:w="2261" w:type="dxa"/>
            <w:vAlign w:val="center"/>
          </w:tcPr>
          <w:p w14:paraId="1BEBB3DC" w14:textId="3F5303DD" w:rsidR="00B85AB2" w:rsidRPr="008715D1" w:rsidRDefault="001102D4" w:rsidP="005450C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На протязі семестру</w:t>
            </w:r>
          </w:p>
        </w:tc>
      </w:tr>
      <w:tr w:rsidR="000D68EE" w:rsidRPr="008715D1" w14:paraId="39FA7221" w14:textId="77777777" w:rsidTr="00302458">
        <w:tc>
          <w:tcPr>
            <w:tcW w:w="10194" w:type="dxa"/>
            <w:gridSpan w:val="4"/>
          </w:tcPr>
          <w:p w14:paraId="39D1A02B" w14:textId="71256574" w:rsidR="000D68EE" w:rsidRPr="008715D1" w:rsidRDefault="000D68EE" w:rsidP="007C64C7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Весняний семестр</w:t>
            </w:r>
          </w:p>
        </w:tc>
      </w:tr>
      <w:tr w:rsidR="000D68EE" w:rsidRPr="008715D1" w14:paraId="54CECC76" w14:textId="77777777" w:rsidTr="005450CA">
        <w:tc>
          <w:tcPr>
            <w:tcW w:w="704" w:type="dxa"/>
          </w:tcPr>
          <w:p w14:paraId="1C93CF01" w14:textId="2696A100" w:rsidR="000D68EE" w:rsidRDefault="000D68EE" w:rsidP="000D68EE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5245" w:type="dxa"/>
          </w:tcPr>
          <w:p w14:paraId="6D7927BC" w14:textId="23353A1E" w:rsidR="000D68EE" w:rsidRDefault="000D68EE" w:rsidP="000D68EE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Атестація – тест множинного вибору (</w:t>
            </w:r>
            <w:r w:rsidR="007C03E9">
              <w:rPr>
                <w:sz w:val="23"/>
                <w:szCs w:val="23"/>
                <w:lang w:val="uk-UA"/>
              </w:rPr>
              <w:t>1</w:t>
            </w:r>
            <w:r w:rsidRPr="008715D1">
              <w:rPr>
                <w:sz w:val="23"/>
                <w:szCs w:val="23"/>
                <w:lang w:val="uk-UA"/>
              </w:rPr>
              <w:t>0 питань)</w:t>
            </w:r>
          </w:p>
        </w:tc>
        <w:tc>
          <w:tcPr>
            <w:tcW w:w="1984" w:type="dxa"/>
            <w:vAlign w:val="center"/>
          </w:tcPr>
          <w:p w14:paraId="5BF65759" w14:textId="7582FB0B" w:rsidR="000D68EE" w:rsidRDefault="000D68EE" w:rsidP="000D68E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15/15%</w:t>
            </w:r>
          </w:p>
        </w:tc>
        <w:tc>
          <w:tcPr>
            <w:tcW w:w="2261" w:type="dxa"/>
            <w:vAlign w:val="center"/>
          </w:tcPr>
          <w:p w14:paraId="1481DB82" w14:textId="3CE5D50D" w:rsidR="000D68EE" w:rsidRPr="008715D1" w:rsidRDefault="000D68EE" w:rsidP="000D68E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7</w:t>
            </w:r>
            <w:r w:rsidRPr="008715D1">
              <w:rPr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0D68EE" w:rsidRPr="008715D1" w14:paraId="02445B48" w14:textId="77777777" w:rsidTr="005450CA">
        <w:tc>
          <w:tcPr>
            <w:tcW w:w="704" w:type="dxa"/>
          </w:tcPr>
          <w:p w14:paraId="33C8A329" w14:textId="23AE1F72" w:rsidR="000D68EE" w:rsidRDefault="000D68EE" w:rsidP="000D68EE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</w:t>
            </w:r>
          </w:p>
        </w:tc>
        <w:tc>
          <w:tcPr>
            <w:tcW w:w="5245" w:type="dxa"/>
          </w:tcPr>
          <w:p w14:paraId="33282B05" w14:textId="69F9127B" w:rsidR="000D68EE" w:rsidRDefault="000D68EE" w:rsidP="000D68EE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Індивідуальна робота №1</w:t>
            </w:r>
          </w:p>
        </w:tc>
        <w:tc>
          <w:tcPr>
            <w:tcW w:w="1984" w:type="dxa"/>
            <w:vAlign w:val="center"/>
          </w:tcPr>
          <w:p w14:paraId="27073177" w14:textId="1346F01F" w:rsidR="000D68EE" w:rsidRDefault="000D68EE" w:rsidP="000D68E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15</w:t>
            </w:r>
            <w:r w:rsidRPr="008715D1">
              <w:rPr>
                <w:sz w:val="23"/>
                <w:szCs w:val="23"/>
                <w:lang w:val="uk-UA"/>
              </w:rPr>
              <w:t>/</w:t>
            </w:r>
            <w:r>
              <w:rPr>
                <w:sz w:val="23"/>
                <w:szCs w:val="23"/>
                <w:lang w:val="uk-UA"/>
              </w:rPr>
              <w:t>15</w:t>
            </w:r>
            <w:r w:rsidRPr="008715D1">
              <w:rPr>
                <w:sz w:val="23"/>
                <w:szCs w:val="23"/>
                <w:lang w:val="uk-UA"/>
              </w:rPr>
              <w:t>%</w:t>
            </w:r>
          </w:p>
        </w:tc>
        <w:tc>
          <w:tcPr>
            <w:tcW w:w="2261" w:type="dxa"/>
            <w:vAlign w:val="center"/>
          </w:tcPr>
          <w:p w14:paraId="5A01631E" w14:textId="23769D45" w:rsidR="000D68EE" w:rsidRPr="008715D1" w:rsidRDefault="000D68EE" w:rsidP="000D68EE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  <w:r w:rsidRPr="008715D1">
              <w:rPr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7C03E9" w:rsidRPr="008715D1" w14:paraId="456FE278" w14:textId="77777777" w:rsidTr="005450CA">
        <w:tc>
          <w:tcPr>
            <w:tcW w:w="704" w:type="dxa"/>
          </w:tcPr>
          <w:p w14:paraId="1FCF0183" w14:textId="1D271230" w:rsidR="007C03E9" w:rsidRDefault="007C03E9" w:rsidP="007C03E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 xml:space="preserve">4 </w:t>
            </w:r>
          </w:p>
        </w:tc>
        <w:tc>
          <w:tcPr>
            <w:tcW w:w="5245" w:type="dxa"/>
          </w:tcPr>
          <w:p w14:paraId="6379CB64" w14:textId="07EE3331" w:rsidR="007C03E9" w:rsidRDefault="007C03E9" w:rsidP="007C03E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Модульна курсова робота</w:t>
            </w:r>
          </w:p>
        </w:tc>
        <w:tc>
          <w:tcPr>
            <w:tcW w:w="1984" w:type="dxa"/>
            <w:vAlign w:val="center"/>
          </w:tcPr>
          <w:p w14:paraId="527C9C22" w14:textId="2295D5E2" w:rsidR="007C03E9" w:rsidRDefault="007C03E9" w:rsidP="007C03E9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30</w:t>
            </w:r>
            <w:r w:rsidRPr="008715D1">
              <w:rPr>
                <w:sz w:val="23"/>
                <w:szCs w:val="23"/>
                <w:lang w:val="uk-UA"/>
              </w:rPr>
              <w:t>/</w:t>
            </w:r>
            <w:r>
              <w:rPr>
                <w:sz w:val="23"/>
                <w:szCs w:val="23"/>
                <w:lang w:val="uk-UA"/>
              </w:rPr>
              <w:t>30</w:t>
            </w:r>
            <w:r w:rsidRPr="008715D1">
              <w:rPr>
                <w:sz w:val="23"/>
                <w:szCs w:val="23"/>
                <w:lang w:val="uk-UA"/>
              </w:rPr>
              <w:t>%</w:t>
            </w:r>
          </w:p>
        </w:tc>
        <w:tc>
          <w:tcPr>
            <w:tcW w:w="2261" w:type="dxa"/>
            <w:vAlign w:val="center"/>
          </w:tcPr>
          <w:p w14:paraId="117EB845" w14:textId="2D4D4F38" w:rsidR="007C03E9" w:rsidRPr="008715D1" w:rsidRDefault="007C03E9" w:rsidP="007C03E9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14</w:t>
            </w:r>
            <w:r w:rsidRPr="008715D1">
              <w:rPr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7C03E9" w:rsidRPr="008715D1" w14:paraId="06EC743D" w14:textId="77777777" w:rsidTr="005450CA">
        <w:tc>
          <w:tcPr>
            <w:tcW w:w="704" w:type="dxa"/>
          </w:tcPr>
          <w:p w14:paraId="308A5326" w14:textId="3833EB61" w:rsidR="007C03E9" w:rsidRDefault="007C03E9" w:rsidP="007C03E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5245" w:type="dxa"/>
          </w:tcPr>
          <w:p w14:paraId="45A4A814" w14:textId="06F79D7E" w:rsidR="007C03E9" w:rsidRDefault="007C03E9" w:rsidP="007C03E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Захист модульної курсової роботи</w:t>
            </w:r>
          </w:p>
        </w:tc>
        <w:tc>
          <w:tcPr>
            <w:tcW w:w="1984" w:type="dxa"/>
            <w:vAlign w:val="center"/>
          </w:tcPr>
          <w:p w14:paraId="58D0E7D9" w14:textId="38697624" w:rsidR="007C03E9" w:rsidRDefault="007C03E9" w:rsidP="007C03E9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</w:t>
            </w:r>
            <w:r w:rsidRPr="008715D1">
              <w:rPr>
                <w:sz w:val="23"/>
                <w:szCs w:val="23"/>
                <w:lang w:val="uk-UA"/>
              </w:rPr>
              <w:t>/</w:t>
            </w:r>
            <w:r>
              <w:rPr>
                <w:sz w:val="23"/>
                <w:szCs w:val="23"/>
                <w:lang w:val="uk-UA"/>
              </w:rPr>
              <w:t>10</w:t>
            </w:r>
            <w:r w:rsidRPr="008715D1">
              <w:rPr>
                <w:sz w:val="23"/>
                <w:szCs w:val="23"/>
                <w:lang w:val="uk-UA"/>
              </w:rPr>
              <w:t>%</w:t>
            </w:r>
          </w:p>
        </w:tc>
        <w:tc>
          <w:tcPr>
            <w:tcW w:w="2261" w:type="dxa"/>
            <w:vAlign w:val="center"/>
          </w:tcPr>
          <w:p w14:paraId="615B4ED7" w14:textId="19BDC098" w:rsidR="007C03E9" w:rsidRPr="008715D1" w:rsidRDefault="007C03E9" w:rsidP="007C03E9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15</w:t>
            </w:r>
            <w:r w:rsidRPr="008715D1">
              <w:rPr>
                <w:sz w:val="23"/>
                <w:szCs w:val="23"/>
                <w:lang w:val="uk-UA"/>
              </w:rPr>
              <w:t xml:space="preserve"> тиждень</w:t>
            </w:r>
          </w:p>
        </w:tc>
      </w:tr>
      <w:tr w:rsidR="007C03E9" w:rsidRPr="008715D1" w14:paraId="18A26D6D" w14:textId="77777777" w:rsidTr="005450CA">
        <w:tc>
          <w:tcPr>
            <w:tcW w:w="704" w:type="dxa"/>
          </w:tcPr>
          <w:p w14:paraId="73739AB4" w14:textId="2A4CB7BB" w:rsidR="007C03E9" w:rsidRDefault="007C03E9" w:rsidP="007C03E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5245" w:type="dxa"/>
          </w:tcPr>
          <w:p w14:paraId="3502F303" w14:textId="6367D087" w:rsidR="007C03E9" w:rsidRPr="008715D1" w:rsidRDefault="007C03E9" w:rsidP="007C03E9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Екзамен – письмова відповідь на 2 теоретичних питання білету і виконання практичного завдання</w:t>
            </w:r>
          </w:p>
        </w:tc>
        <w:tc>
          <w:tcPr>
            <w:tcW w:w="1984" w:type="dxa"/>
            <w:vAlign w:val="center"/>
          </w:tcPr>
          <w:p w14:paraId="4D318B3D" w14:textId="5D5D84F4" w:rsidR="007C03E9" w:rsidRPr="008715D1" w:rsidRDefault="007C03E9" w:rsidP="007C03E9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30/30%</w:t>
            </w:r>
          </w:p>
        </w:tc>
        <w:tc>
          <w:tcPr>
            <w:tcW w:w="2261" w:type="dxa"/>
            <w:vAlign w:val="center"/>
          </w:tcPr>
          <w:p w14:paraId="00B77224" w14:textId="77777777" w:rsidR="007C03E9" w:rsidRPr="008715D1" w:rsidRDefault="007C03E9" w:rsidP="007C03E9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</w:p>
        </w:tc>
      </w:tr>
    </w:tbl>
    <w:p w14:paraId="196C8BFE" w14:textId="77777777" w:rsidR="00C66F36" w:rsidRPr="008715D1" w:rsidRDefault="00C66F36" w:rsidP="00C66F36">
      <w:pPr>
        <w:pStyle w:val="Default"/>
        <w:rPr>
          <w:sz w:val="23"/>
          <w:szCs w:val="23"/>
          <w:lang w:val="uk-UA"/>
        </w:rPr>
      </w:pPr>
    </w:p>
    <w:p w14:paraId="6E0D314E" w14:textId="338574D3" w:rsidR="00C66F36" w:rsidRPr="008715D1" w:rsidRDefault="00C66F36" w:rsidP="00C66F36">
      <w:pPr>
        <w:pStyle w:val="Default"/>
        <w:numPr>
          <w:ilvl w:val="2"/>
          <w:numId w:val="3"/>
        </w:numPr>
        <w:rPr>
          <w:sz w:val="28"/>
          <w:szCs w:val="28"/>
          <w:lang w:val="uk-UA"/>
        </w:rPr>
      </w:pPr>
      <w:r w:rsidRPr="008715D1">
        <w:rPr>
          <w:sz w:val="28"/>
          <w:szCs w:val="28"/>
          <w:lang w:val="uk-UA"/>
        </w:rPr>
        <w:t>Критерії оцінювання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97"/>
        <w:gridCol w:w="2122"/>
        <w:gridCol w:w="2092"/>
        <w:gridCol w:w="2038"/>
        <w:gridCol w:w="2071"/>
      </w:tblGrid>
      <w:tr w:rsidR="005C1EC3" w:rsidRPr="008715D1" w14:paraId="3D3EDB1B" w14:textId="77777777" w:rsidTr="00255783">
        <w:tc>
          <w:tcPr>
            <w:tcW w:w="1006" w:type="pct"/>
          </w:tcPr>
          <w:p w14:paraId="6F79B622" w14:textId="0BE52D14" w:rsidR="005C1EC3" w:rsidRPr="000C7E74" w:rsidRDefault="005C1EC3" w:rsidP="000C7E74">
            <w:pPr>
              <w:pStyle w:val="Default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C7E74">
              <w:rPr>
                <w:b/>
                <w:bCs/>
                <w:sz w:val="23"/>
                <w:szCs w:val="23"/>
                <w:lang w:val="uk-UA"/>
              </w:rPr>
              <w:t>Компонент</w:t>
            </w:r>
          </w:p>
        </w:tc>
        <w:tc>
          <w:tcPr>
            <w:tcW w:w="1018" w:type="pct"/>
          </w:tcPr>
          <w:p w14:paraId="2B4D247F" w14:textId="1A6C8AC7" w:rsidR="005C1EC3" w:rsidRPr="000C7E74" w:rsidRDefault="005C1EC3" w:rsidP="000C7E74">
            <w:pPr>
              <w:pStyle w:val="Default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C7E74">
              <w:rPr>
                <w:b/>
                <w:bCs/>
                <w:sz w:val="23"/>
                <w:szCs w:val="23"/>
                <w:lang w:val="uk-UA"/>
              </w:rPr>
              <w:t>Незадовільно</w:t>
            </w:r>
          </w:p>
        </w:tc>
        <w:tc>
          <w:tcPr>
            <w:tcW w:w="1004" w:type="pct"/>
          </w:tcPr>
          <w:p w14:paraId="497DF693" w14:textId="615F1599" w:rsidR="005C1EC3" w:rsidRPr="000C7E74" w:rsidRDefault="005C1EC3" w:rsidP="000C7E74">
            <w:pPr>
              <w:pStyle w:val="Default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C7E74">
              <w:rPr>
                <w:b/>
                <w:bCs/>
                <w:sz w:val="23"/>
                <w:szCs w:val="23"/>
                <w:lang w:val="uk-UA"/>
              </w:rPr>
              <w:t>Задовільно</w:t>
            </w:r>
          </w:p>
        </w:tc>
        <w:tc>
          <w:tcPr>
            <w:tcW w:w="978" w:type="pct"/>
          </w:tcPr>
          <w:p w14:paraId="00694876" w14:textId="699FDEC7" w:rsidR="005C1EC3" w:rsidRPr="000C7E74" w:rsidRDefault="005C1EC3" w:rsidP="000C7E74">
            <w:pPr>
              <w:pStyle w:val="Default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C7E74">
              <w:rPr>
                <w:b/>
                <w:bCs/>
                <w:sz w:val="23"/>
                <w:szCs w:val="23"/>
                <w:lang w:val="uk-UA"/>
              </w:rPr>
              <w:t>Добре</w:t>
            </w:r>
          </w:p>
        </w:tc>
        <w:tc>
          <w:tcPr>
            <w:tcW w:w="994" w:type="pct"/>
          </w:tcPr>
          <w:p w14:paraId="620D8F49" w14:textId="16D4994C" w:rsidR="005C1EC3" w:rsidRPr="000C7E74" w:rsidRDefault="005C1EC3" w:rsidP="000C7E74">
            <w:pPr>
              <w:pStyle w:val="Default"/>
              <w:jc w:val="center"/>
              <w:rPr>
                <w:b/>
                <w:bCs/>
                <w:sz w:val="23"/>
                <w:szCs w:val="23"/>
                <w:lang w:val="uk-UA"/>
              </w:rPr>
            </w:pPr>
            <w:r w:rsidRPr="000C7E74">
              <w:rPr>
                <w:b/>
                <w:bCs/>
                <w:sz w:val="23"/>
                <w:szCs w:val="23"/>
                <w:lang w:val="uk-UA"/>
              </w:rPr>
              <w:t>Відмінно</w:t>
            </w:r>
          </w:p>
        </w:tc>
      </w:tr>
      <w:tr w:rsidR="00382B75" w:rsidRPr="008715D1" w14:paraId="4CEDD01E" w14:textId="77777777" w:rsidTr="00382B75">
        <w:tc>
          <w:tcPr>
            <w:tcW w:w="5000" w:type="pct"/>
            <w:gridSpan w:val="5"/>
          </w:tcPr>
          <w:p w14:paraId="57F429A0" w14:textId="0BCB1476" w:rsidR="00382B75" w:rsidRPr="008715D1" w:rsidRDefault="00382B75" w:rsidP="00255783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Осінній семестр</w:t>
            </w:r>
          </w:p>
        </w:tc>
      </w:tr>
      <w:tr w:rsidR="00255783" w:rsidRPr="008715D1" w14:paraId="7D7A7195" w14:textId="77777777" w:rsidTr="00255783">
        <w:tc>
          <w:tcPr>
            <w:tcW w:w="1006" w:type="pct"/>
            <w:vMerge w:val="restart"/>
          </w:tcPr>
          <w:p w14:paraId="2F687F24" w14:textId="70AF2DEF" w:rsidR="00255783" w:rsidRPr="008715D1" w:rsidRDefault="00255783" w:rsidP="00C66F36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Атестація</w:t>
            </w:r>
          </w:p>
        </w:tc>
        <w:tc>
          <w:tcPr>
            <w:tcW w:w="1018" w:type="pct"/>
            <w:vAlign w:val="center"/>
          </w:tcPr>
          <w:p w14:paraId="56E243DF" w14:textId="53BC100E" w:rsidR="00255783" w:rsidRPr="008715D1" w:rsidRDefault="00255783" w:rsidP="00255783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&lt;9</w:t>
            </w:r>
          </w:p>
        </w:tc>
        <w:tc>
          <w:tcPr>
            <w:tcW w:w="1004" w:type="pct"/>
            <w:vAlign w:val="center"/>
          </w:tcPr>
          <w:p w14:paraId="415299E7" w14:textId="415DFD88" w:rsidR="00255783" w:rsidRPr="008715D1" w:rsidRDefault="00255783" w:rsidP="00255783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9-11</w:t>
            </w:r>
          </w:p>
        </w:tc>
        <w:tc>
          <w:tcPr>
            <w:tcW w:w="978" w:type="pct"/>
            <w:vAlign w:val="center"/>
          </w:tcPr>
          <w:p w14:paraId="18E70F3B" w14:textId="58EBB78C" w:rsidR="00255783" w:rsidRPr="008715D1" w:rsidRDefault="00255783" w:rsidP="00255783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11-14</w:t>
            </w:r>
          </w:p>
        </w:tc>
        <w:tc>
          <w:tcPr>
            <w:tcW w:w="994" w:type="pct"/>
            <w:vAlign w:val="center"/>
          </w:tcPr>
          <w:p w14:paraId="73401BE1" w14:textId="04AC044C" w:rsidR="00255783" w:rsidRPr="008715D1" w:rsidRDefault="00255783" w:rsidP="00255783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14-15</w:t>
            </w:r>
          </w:p>
        </w:tc>
      </w:tr>
      <w:tr w:rsidR="00255783" w:rsidRPr="008715D1" w14:paraId="0F834ABA" w14:textId="77777777" w:rsidTr="00255783">
        <w:tc>
          <w:tcPr>
            <w:tcW w:w="1006" w:type="pct"/>
            <w:vMerge/>
          </w:tcPr>
          <w:p w14:paraId="5D64623B" w14:textId="77777777" w:rsidR="00255783" w:rsidRPr="008715D1" w:rsidRDefault="00255783" w:rsidP="00C66F36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018" w:type="pct"/>
          </w:tcPr>
          <w:p w14:paraId="6F194A12" w14:textId="7F4031B8" w:rsidR="00255783" w:rsidRPr="008715D1" w:rsidRDefault="005450CA" w:rsidP="00C66F36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 xml:space="preserve">Кількість правильних відповідей менше </w:t>
            </w:r>
            <w:r w:rsidR="007C03E9">
              <w:rPr>
                <w:sz w:val="23"/>
                <w:szCs w:val="23"/>
                <w:lang w:val="uk-UA"/>
              </w:rPr>
              <w:t>5</w:t>
            </w:r>
          </w:p>
        </w:tc>
        <w:tc>
          <w:tcPr>
            <w:tcW w:w="1004" w:type="pct"/>
          </w:tcPr>
          <w:p w14:paraId="383B902C" w14:textId="2C624B7C" w:rsidR="00255783" w:rsidRPr="008715D1" w:rsidRDefault="005450CA" w:rsidP="00C66F36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 xml:space="preserve">Кількість правильних відповідей від </w:t>
            </w:r>
            <w:r w:rsidR="007C03E9">
              <w:rPr>
                <w:sz w:val="23"/>
                <w:szCs w:val="23"/>
                <w:lang w:val="uk-UA"/>
              </w:rPr>
              <w:t>5</w:t>
            </w:r>
            <w:r w:rsidRPr="008715D1">
              <w:rPr>
                <w:sz w:val="23"/>
                <w:szCs w:val="23"/>
                <w:lang w:val="uk-UA"/>
              </w:rPr>
              <w:t xml:space="preserve"> до </w:t>
            </w:r>
            <w:r w:rsidR="007C03E9"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978" w:type="pct"/>
          </w:tcPr>
          <w:p w14:paraId="6016B6BB" w14:textId="69D78D23" w:rsidR="00255783" w:rsidRPr="008715D1" w:rsidRDefault="005450CA" w:rsidP="00C66F36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 xml:space="preserve">Кількість правильних відповідей від </w:t>
            </w:r>
            <w:r w:rsidR="007C03E9">
              <w:rPr>
                <w:sz w:val="23"/>
                <w:szCs w:val="23"/>
                <w:lang w:val="uk-UA"/>
              </w:rPr>
              <w:t>7</w:t>
            </w:r>
            <w:r w:rsidRPr="008715D1">
              <w:rPr>
                <w:sz w:val="23"/>
                <w:szCs w:val="23"/>
                <w:lang w:val="uk-UA"/>
              </w:rPr>
              <w:t xml:space="preserve"> до </w:t>
            </w:r>
            <w:r w:rsidR="007C03E9"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994" w:type="pct"/>
          </w:tcPr>
          <w:p w14:paraId="626D2076" w14:textId="2122589E" w:rsidR="00255783" w:rsidRPr="008715D1" w:rsidRDefault="005450CA" w:rsidP="00C66F36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 xml:space="preserve">Кількість правильних відповідей від </w:t>
            </w:r>
            <w:r w:rsidR="007C03E9">
              <w:rPr>
                <w:sz w:val="23"/>
                <w:szCs w:val="23"/>
                <w:lang w:val="uk-UA"/>
              </w:rPr>
              <w:t>9</w:t>
            </w:r>
            <w:r w:rsidRPr="008715D1">
              <w:rPr>
                <w:sz w:val="23"/>
                <w:szCs w:val="23"/>
                <w:lang w:val="uk-UA"/>
              </w:rPr>
              <w:t xml:space="preserve"> до </w:t>
            </w:r>
            <w:r w:rsidR="007C03E9">
              <w:rPr>
                <w:sz w:val="23"/>
                <w:szCs w:val="23"/>
                <w:lang w:val="uk-UA"/>
              </w:rPr>
              <w:t>10</w:t>
            </w:r>
          </w:p>
        </w:tc>
      </w:tr>
      <w:tr w:rsidR="001102D4" w:rsidRPr="008715D1" w14:paraId="698DB7EA" w14:textId="77777777" w:rsidTr="00255783">
        <w:tc>
          <w:tcPr>
            <w:tcW w:w="1006" w:type="pct"/>
            <w:vMerge w:val="restart"/>
          </w:tcPr>
          <w:p w14:paraId="3AD67EB6" w14:textId="0861645A" w:rsidR="001102D4" w:rsidRPr="008715D1" w:rsidRDefault="00382B75" w:rsidP="001102D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Індивідуальна робота №1-2</w:t>
            </w:r>
          </w:p>
        </w:tc>
        <w:tc>
          <w:tcPr>
            <w:tcW w:w="1018" w:type="pct"/>
            <w:vAlign w:val="center"/>
          </w:tcPr>
          <w:p w14:paraId="51C7EE59" w14:textId="68E7C8D3" w:rsidR="001102D4" w:rsidRPr="008715D1" w:rsidRDefault="001102D4" w:rsidP="001102D4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&lt;</w:t>
            </w:r>
            <w:r w:rsidR="00382B75">
              <w:rPr>
                <w:sz w:val="23"/>
                <w:szCs w:val="23"/>
                <w:lang w:val="uk-UA"/>
              </w:rPr>
              <w:t>12</w:t>
            </w:r>
          </w:p>
        </w:tc>
        <w:tc>
          <w:tcPr>
            <w:tcW w:w="1004" w:type="pct"/>
            <w:vAlign w:val="center"/>
          </w:tcPr>
          <w:p w14:paraId="7E0FAB30" w14:textId="1C9848F1" w:rsidR="001102D4" w:rsidRPr="008715D1" w:rsidRDefault="00382B75" w:rsidP="001102D4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</w:t>
            </w:r>
            <w:r w:rsidR="001102D4">
              <w:rPr>
                <w:sz w:val="23"/>
                <w:szCs w:val="23"/>
                <w:lang w:val="uk-UA"/>
              </w:rPr>
              <w:t>-</w:t>
            </w:r>
            <w:r>
              <w:rPr>
                <w:sz w:val="23"/>
                <w:szCs w:val="23"/>
                <w:lang w:val="uk-UA"/>
              </w:rPr>
              <w:t>15</w:t>
            </w:r>
          </w:p>
        </w:tc>
        <w:tc>
          <w:tcPr>
            <w:tcW w:w="978" w:type="pct"/>
            <w:vAlign w:val="center"/>
          </w:tcPr>
          <w:p w14:paraId="3A274EFE" w14:textId="344385CA" w:rsidR="001102D4" w:rsidRPr="008715D1" w:rsidRDefault="00382B75" w:rsidP="001102D4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15</w:t>
            </w:r>
            <w:r w:rsidR="001102D4">
              <w:rPr>
                <w:sz w:val="23"/>
                <w:szCs w:val="23"/>
                <w:lang w:val="uk-UA"/>
              </w:rPr>
              <w:t>-</w:t>
            </w:r>
            <w:r>
              <w:rPr>
                <w:sz w:val="23"/>
                <w:szCs w:val="23"/>
                <w:lang w:val="uk-UA"/>
              </w:rPr>
              <w:t>18</w:t>
            </w:r>
          </w:p>
        </w:tc>
        <w:tc>
          <w:tcPr>
            <w:tcW w:w="994" w:type="pct"/>
            <w:vAlign w:val="center"/>
          </w:tcPr>
          <w:p w14:paraId="110E382C" w14:textId="03FFACCE" w:rsidR="001102D4" w:rsidRPr="008715D1" w:rsidRDefault="00382B75" w:rsidP="001102D4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18</w:t>
            </w:r>
            <w:r w:rsidR="001102D4">
              <w:rPr>
                <w:sz w:val="23"/>
                <w:szCs w:val="23"/>
                <w:lang w:val="uk-UA"/>
              </w:rPr>
              <w:t>-</w:t>
            </w:r>
            <w:r>
              <w:rPr>
                <w:sz w:val="23"/>
                <w:szCs w:val="23"/>
                <w:lang w:val="uk-UA"/>
              </w:rPr>
              <w:t>20</w:t>
            </w:r>
          </w:p>
        </w:tc>
      </w:tr>
      <w:tr w:rsidR="001102D4" w:rsidRPr="008715D1" w14:paraId="4B7F6957" w14:textId="77777777" w:rsidTr="00255783">
        <w:tc>
          <w:tcPr>
            <w:tcW w:w="1006" w:type="pct"/>
            <w:vMerge/>
          </w:tcPr>
          <w:p w14:paraId="7CD5743B" w14:textId="77777777" w:rsidR="001102D4" w:rsidRPr="008715D1" w:rsidRDefault="001102D4" w:rsidP="001102D4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018" w:type="pct"/>
          </w:tcPr>
          <w:p w14:paraId="23D8EEAD" w14:textId="28DE2CFA" w:rsidR="001102D4" w:rsidRPr="008715D1" w:rsidRDefault="001102D4" w:rsidP="001102D4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В робот</w:t>
            </w:r>
            <w:r>
              <w:rPr>
                <w:sz w:val="23"/>
                <w:szCs w:val="23"/>
                <w:lang w:val="uk-UA"/>
              </w:rPr>
              <w:t>ах</w:t>
            </w:r>
            <w:r w:rsidRPr="008715D1">
              <w:rPr>
                <w:sz w:val="23"/>
                <w:szCs w:val="23"/>
                <w:lang w:val="uk-UA"/>
              </w:rPr>
              <w:t xml:space="preserve"> виявлена повна невідповідність вимогам: незнання нормативно-технічної документації, не в повному обсязі.</w:t>
            </w:r>
          </w:p>
        </w:tc>
        <w:tc>
          <w:tcPr>
            <w:tcW w:w="1004" w:type="pct"/>
          </w:tcPr>
          <w:p w14:paraId="54492469" w14:textId="072CF093" w:rsidR="001102D4" w:rsidRPr="008715D1" w:rsidRDefault="001102D4" w:rsidP="001102D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Р</w:t>
            </w:r>
            <w:r w:rsidRPr="008715D1">
              <w:rPr>
                <w:sz w:val="23"/>
                <w:szCs w:val="23"/>
                <w:lang w:val="uk-UA"/>
              </w:rPr>
              <w:t>обот</w:t>
            </w:r>
            <w:r>
              <w:rPr>
                <w:sz w:val="23"/>
                <w:szCs w:val="23"/>
                <w:lang w:val="uk-UA"/>
              </w:rPr>
              <w:t>и</w:t>
            </w:r>
            <w:r w:rsidRPr="008715D1">
              <w:rPr>
                <w:sz w:val="23"/>
                <w:szCs w:val="23"/>
                <w:lang w:val="uk-UA"/>
              </w:rPr>
              <w:t xml:space="preserve"> виконан</w:t>
            </w:r>
            <w:r>
              <w:rPr>
                <w:sz w:val="23"/>
                <w:szCs w:val="23"/>
                <w:lang w:val="uk-UA"/>
              </w:rPr>
              <w:t>і</w:t>
            </w:r>
            <w:r w:rsidRPr="008715D1">
              <w:rPr>
                <w:sz w:val="23"/>
                <w:szCs w:val="23"/>
                <w:lang w:val="uk-UA"/>
              </w:rPr>
              <w:t xml:space="preserve"> у відповідності до вимог, але не в повному обсязі, на середньому рівні володіння технічними засобами, помилки в робот</w:t>
            </w:r>
            <w:r>
              <w:rPr>
                <w:sz w:val="23"/>
                <w:szCs w:val="23"/>
                <w:lang w:val="uk-UA"/>
              </w:rPr>
              <w:t>ах</w:t>
            </w:r>
            <w:r w:rsidRPr="008715D1">
              <w:rPr>
                <w:sz w:val="23"/>
                <w:szCs w:val="23"/>
                <w:lang w:val="uk-UA"/>
              </w:rPr>
              <w:t>, нечіткі відповіді на питання</w:t>
            </w:r>
          </w:p>
        </w:tc>
        <w:tc>
          <w:tcPr>
            <w:tcW w:w="978" w:type="pct"/>
          </w:tcPr>
          <w:p w14:paraId="1506A784" w14:textId="63CD30FF" w:rsidR="001102D4" w:rsidRPr="008715D1" w:rsidRDefault="001102D4" w:rsidP="001102D4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Робот</w:t>
            </w:r>
            <w:r>
              <w:rPr>
                <w:sz w:val="23"/>
                <w:szCs w:val="23"/>
                <w:lang w:val="uk-UA"/>
              </w:rPr>
              <w:t>и</w:t>
            </w:r>
            <w:r w:rsidRPr="008715D1">
              <w:rPr>
                <w:sz w:val="23"/>
                <w:szCs w:val="23"/>
                <w:lang w:val="uk-UA"/>
              </w:rPr>
              <w:t xml:space="preserve"> виконан</w:t>
            </w:r>
            <w:r>
              <w:rPr>
                <w:sz w:val="23"/>
                <w:szCs w:val="23"/>
                <w:lang w:val="uk-UA"/>
              </w:rPr>
              <w:t>і</w:t>
            </w:r>
            <w:r w:rsidRPr="008715D1">
              <w:rPr>
                <w:sz w:val="23"/>
                <w:szCs w:val="23"/>
                <w:lang w:val="uk-UA"/>
              </w:rPr>
              <w:t xml:space="preserve"> у відповідності до вимог, але міст</w:t>
            </w:r>
            <w:r>
              <w:rPr>
                <w:sz w:val="23"/>
                <w:szCs w:val="23"/>
                <w:lang w:val="uk-UA"/>
              </w:rPr>
              <w:t>я</w:t>
            </w:r>
            <w:r w:rsidRPr="008715D1">
              <w:rPr>
                <w:sz w:val="23"/>
                <w:szCs w:val="23"/>
                <w:lang w:val="uk-UA"/>
              </w:rPr>
              <w:t>ть незначні помилки і зауваження при виконанні, при відповідях на додаткові питання виникають складнощі.</w:t>
            </w:r>
          </w:p>
        </w:tc>
        <w:tc>
          <w:tcPr>
            <w:tcW w:w="994" w:type="pct"/>
          </w:tcPr>
          <w:p w14:paraId="3B551E7D" w14:textId="6AF1DD03" w:rsidR="001102D4" w:rsidRPr="008715D1" w:rsidRDefault="001102D4" w:rsidP="001102D4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Робот</w:t>
            </w:r>
            <w:r w:rsidR="000C7E74">
              <w:rPr>
                <w:sz w:val="23"/>
                <w:szCs w:val="23"/>
                <w:lang w:val="uk-UA"/>
              </w:rPr>
              <w:t>и</w:t>
            </w:r>
            <w:r w:rsidRPr="008715D1">
              <w:rPr>
                <w:sz w:val="23"/>
                <w:szCs w:val="23"/>
                <w:lang w:val="uk-UA"/>
              </w:rPr>
              <w:t xml:space="preserve"> виконан</w:t>
            </w:r>
            <w:r w:rsidR="000C7E74">
              <w:rPr>
                <w:sz w:val="23"/>
                <w:szCs w:val="23"/>
                <w:lang w:val="uk-UA"/>
              </w:rPr>
              <w:t>і</w:t>
            </w:r>
            <w:r w:rsidRPr="008715D1">
              <w:rPr>
                <w:sz w:val="23"/>
                <w:szCs w:val="23"/>
                <w:lang w:val="uk-UA"/>
              </w:rPr>
              <w:t xml:space="preserve"> у відповідності до вимог, без помилок і зауважень, з дотриманням академічної послідовності</w:t>
            </w:r>
          </w:p>
        </w:tc>
      </w:tr>
      <w:tr w:rsidR="000C7E74" w:rsidRPr="008715D1" w14:paraId="3429B6E1" w14:textId="77777777" w:rsidTr="00255783">
        <w:tc>
          <w:tcPr>
            <w:tcW w:w="1006" w:type="pct"/>
            <w:vMerge w:val="restart"/>
          </w:tcPr>
          <w:p w14:paraId="71F916D4" w14:textId="4ADD7ADF" w:rsidR="000C7E74" w:rsidRPr="008715D1" w:rsidRDefault="000C7E74" w:rsidP="000C7E7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Індивідуальна робота №3</w:t>
            </w:r>
          </w:p>
        </w:tc>
        <w:tc>
          <w:tcPr>
            <w:tcW w:w="1018" w:type="pct"/>
            <w:vAlign w:val="center"/>
          </w:tcPr>
          <w:p w14:paraId="7BEDB641" w14:textId="08162D8F" w:rsidR="000C7E74" w:rsidRPr="008715D1" w:rsidRDefault="000C7E74" w:rsidP="000C7E74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&lt;</w:t>
            </w:r>
            <w:r w:rsidR="00382B75">
              <w:rPr>
                <w:sz w:val="23"/>
                <w:szCs w:val="23"/>
                <w:lang w:val="uk-UA"/>
              </w:rPr>
              <w:t>15</w:t>
            </w:r>
          </w:p>
        </w:tc>
        <w:tc>
          <w:tcPr>
            <w:tcW w:w="1004" w:type="pct"/>
            <w:vAlign w:val="center"/>
          </w:tcPr>
          <w:p w14:paraId="6975C389" w14:textId="17101F97" w:rsidR="000C7E74" w:rsidRPr="008715D1" w:rsidRDefault="00382B75" w:rsidP="000C7E74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15</w:t>
            </w:r>
            <w:r w:rsidR="000C7E74" w:rsidRPr="008715D1">
              <w:rPr>
                <w:sz w:val="23"/>
                <w:szCs w:val="23"/>
                <w:lang w:val="uk-UA"/>
              </w:rPr>
              <w:t>-</w:t>
            </w:r>
            <w:r>
              <w:rPr>
                <w:sz w:val="23"/>
                <w:szCs w:val="23"/>
                <w:lang w:val="uk-UA"/>
              </w:rPr>
              <w:t>18</w:t>
            </w:r>
          </w:p>
        </w:tc>
        <w:tc>
          <w:tcPr>
            <w:tcW w:w="978" w:type="pct"/>
            <w:vAlign w:val="center"/>
          </w:tcPr>
          <w:p w14:paraId="65DB5C92" w14:textId="375FB8A2" w:rsidR="000C7E74" w:rsidRPr="008715D1" w:rsidRDefault="00382B75" w:rsidP="000C7E74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18</w:t>
            </w:r>
            <w:r w:rsidR="000C7E74" w:rsidRPr="008715D1">
              <w:rPr>
                <w:sz w:val="23"/>
                <w:szCs w:val="23"/>
                <w:lang w:val="uk-UA"/>
              </w:rPr>
              <w:t>-</w:t>
            </w:r>
            <w:r>
              <w:rPr>
                <w:sz w:val="23"/>
                <w:szCs w:val="23"/>
                <w:lang w:val="uk-UA"/>
              </w:rPr>
              <w:t>22</w:t>
            </w:r>
          </w:p>
        </w:tc>
        <w:tc>
          <w:tcPr>
            <w:tcW w:w="994" w:type="pct"/>
            <w:vAlign w:val="center"/>
          </w:tcPr>
          <w:p w14:paraId="2B7B4C45" w14:textId="5B5A8445" w:rsidR="000C7E74" w:rsidRPr="008715D1" w:rsidRDefault="00382B75" w:rsidP="000C7E74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22</w:t>
            </w:r>
            <w:r w:rsidR="000C7E74" w:rsidRPr="008715D1">
              <w:rPr>
                <w:sz w:val="23"/>
                <w:szCs w:val="23"/>
                <w:lang w:val="uk-UA"/>
              </w:rPr>
              <w:t>-</w:t>
            </w:r>
            <w:r>
              <w:rPr>
                <w:sz w:val="23"/>
                <w:szCs w:val="23"/>
                <w:lang w:val="uk-UA"/>
              </w:rPr>
              <w:t>25</w:t>
            </w:r>
          </w:p>
        </w:tc>
      </w:tr>
      <w:tr w:rsidR="000C7E74" w:rsidRPr="008715D1" w14:paraId="11A79126" w14:textId="77777777" w:rsidTr="00255783">
        <w:tc>
          <w:tcPr>
            <w:tcW w:w="1006" w:type="pct"/>
            <w:vMerge/>
          </w:tcPr>
          <w:p w14:paraId="3F5997FA" w14:textId="77777777" w:rsidR="000C7E74" w:rsidRPr="008715D1" w:rsidRDefault="000C7E74" w:rsidP="000C7E74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018" w:type="pct"/>
          </w:tcPr>
          <w:p w14:paraId="6B281B2C" w14:textId="6BFF1B4F" w:rsidR="000C7E74" w:rsidRPr="008715D1" w:rsidRDefault="000C7E74" w:rsidP="000C7E74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В роботі виявлена повна невідповідність вимогам: незнання нормативно-технічної документації, не в повному обсязі.</w:t>
            </w:r>
          </w:p>
        </w:tc>
        <w:tc>
          <w:tcPr>
            <w:tcW w:w="1004" w:type="pct"/>
          </w:tcPr>
          <w:p w14:paraId="7CA76084" w14:textId="69B3068F" w:rsidR="000C7E74" w:rsidRPr="008715D1" w:rsidRDefault="000C7E74" w:rsidP="000C7E7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Р</w:t>
            </w:r>
            <w:r w:rsidRPr="008715D1">
              <w:rPr>
                <w:sz w:val="23"/>
                <w:szCs w:val="23"/>
                <w:lang w:val="uk-UA"/>
              </w:rPr>
              <w:t>обот</w:t>
            </w:r>
            <w:r>
              <w:rPr>
                <w:sz w:val="23"/>
                <w:szCs w:val="23"/>
                <w:lang w:val="uk-UA"/>
              </w:rPr>
              <w:t>а</w:t>
            </w:r>
            <w:r w:rsidRPr="008715D1">
              <w:rPr>
                <w:sz w:val="23"/>
                <w:szCs w:val="23"/>
                <w:lang w:val="uk-UA"/>
              </w:rPr>
              <w:t xml:space="preserve"> виконан</w:t>
            </w:r>
            <w:r>
              <w:rPr>
                <w:sz w:val="23"/>
                <w:szCs w:val="23"/>
                <w:lang w:val="uk-UA"/>
              </w:rPr>
              <w:t>а</w:t>
            </w:r>
            <w:r w:rsidRPr="008715D1">
              <w:rPr>
                <w:sz w:val="23"/>
                <w:szCs w:val="23"/>
                <w:lang w:val="uk-UA"/>
              </w:rPr>
              <w:t xml:space="preserve"> у відповідності до вимог, але не в повному обсязі, на середньому рівні володіння технічними засобами, помилки в роботи, нечіткі відповіді на питання</w:t>
            </w:r>
          </w:p>
        </w:tc>
        <w:tc>
          <w:tcPr>
            <w:tcW w:w="978" w:type="pct"/>
          </w:tcPr>
          <w:p w14:paraId="3C2E99C5" w14:textId="3137ABC5" w:rsidR="000C7E74" w:rsidRPr="008715D1" w:rsidRDefault="000C7E74" w:rsidP="000C7E74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Робота виконана у відповідності до вимог, але містить незначні помилки і зауваження при виконанні, при відповідях на додаткові питання виникають складнощі.</w:t>
            </w:r>
          </w:p>
        </w:tc>
        <w:tc>
          <w:tcPr>
            <w:tcW w:w="994" w:type="pct"/>
          </w:tcPr>
          <w:p w14:paraId="62CDF11B" w14:textId="15501BD0" w:rsidR="000C7E74" w:rsidRPr="008715D1" w:rsidRDefault="000C7E74" w:rsidP="000C7E74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Робота виконана у відповідності до вимог, без помилок і зауважень, з дотриманням академічної послідовності</w:t>
            </w:r>
          </w:p>
        </w:tc>
      </w:tr>
      <w:tr w:rsidR="00D5717A" w:rsidRPr="008715D1" w14:paraId="49E77BCA" w14:textId="77777777" w:rsidTr="000C7E74">
        <w:tc>
          <w:tcPr>
            <w:tcW w:w="1006" w:type="pct"/>
            <w:vMerge w:val="restart"/>
          </w:tcPr>
          <w:p w14:paraId="5912E595" w14:textId="16D8B93C" w:rsidR="00D5717A" w:rsidRPr="008715D1" w:rsidRDefault="00D5717A" w:rsidP="00D5717A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Контрольні роботи</w:t>
            </w:r>
          </w:p>
        </w:tc>
        <w:tc>
          <w:tcPr>
            <w:tcW w:w="1018" w:type="pct"/>
            <w:vAlign w:val="center"/>
          </w:tcPr>
          <w:p w14:paraId="44FE6E8E" w14:textId="07915A4B" w:rsidR="00D5717A" w:rsidRPr="008715D1" w:rsidRDefault="00D5717A" w:rsidP="00D5717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&lt;</w:t>
            </w:r>
            <w:r>
              <w:rPr>
                <w:sz w:val="23"/>
                <w:szCs w:val="23"/>
                <w:lang w:val="uk-UA"/>
              </w:rPr>
              <w:t>12</w:t>
            </w:r>
          </w:p>
        </w:tc>
        <w:tc>
          <w:tcPr>
            <w:tcW w:w="1004" w:type="pct"/>
            <w:vAlign w:val="center"/>
          </w:tcPr>
          <w:p w14:paraId="6FE406DD" w14:textId="69DB048C" w:rsidR="00D5717A" w:rsidRDefault="00D5717A" w:rsidP="00D5717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12-15</w:t>
            </w:r>
          </w:p>
        </w:tc>
        <w:tc>
          <w:tcPr>
            <w:tcW w:w="978" w:type="pct"/>
            <w:vAlign w:val="center"/>
          </w:tcPr>
          <w:p w14:paraId="19E83EDA" w14:textId="479743E8" w:rsidR="00D5717A" w:rsidRPr="008715D1" w:rsidRDefault="00D5717A" w:rsidP="00D5717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15-18</w:t>
            </w:r>
          </w:p>
        </w:tc>
        <w:tc>
          <w:tcPr>
            <w:tcW w:w="994" w:type="pct"/>
            <w:vAlign w:val="center"/>
          </w:tcPr>
          <w:p w14:paraId="7DC000B1" w14:textId="6A3ACCE2" w:rsidR="00D5717A" w:rsidRPr="008715D1" w:rsidRDefault="00D5717A" w:rsidP="00D5717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18-20</w:t>
            </w:r>
          </w:p>
        </w:tc>
      </w:tr>
      <w:tr w:rsidR="00D5717A" w:rsidRPr="008715D1" w14:paraId="73BEEAD3" w14:textId="77777777" w:rsidTr="00255783">
        <w:tc>
          <w:tcPr>
            <w:tcW w:w="1006" w:type="pct"/>
            <w:vMerge/>
          </w:tcPr>
          <w:p w14:paraId="6D25A4C1" w14:textId="77777777" w:rsidR="00D5717A" w:rsidRPr="008715D1" w:rsidRDefault="00D5717A" w:rsidP="00D5717A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018" w:type="pct"/>
          </w:tcPr>
          <w:p w14:paraId="582E6CFC" w14:textId="40B6433A" w:rsidR="00D5717A" w:rsidRPr="008715D1" w:rsidRDefault="00D5717A" w:rsidP="00D5717A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В робот</w:t>
            </w:r>
            <w:r>
              <w:rPr>
                <w:sz w:val="23"/>
                <w:szCs w:val="23"/>
                <w:lang w:val="uk-UA"/>
              </w:rPr>
              <w:t>ах</w:t>
            </w:r>
            <w:r w:rsidRPr="008715D1">
              <w:rPr>
                <w:sz w:val="23"/>
                <w:szCs w:val="23"/>
                <w:lang w:val="uk-UA"/>
              </w:rPr>
              <w:t xml:space="preserve"> виявлена повна невідповідність вимогам: незнання нормативно-технічної документації, не в повному обсязі.</w:t>
            </w:r>
          </w:p>
        </w:tc>
        <w:tc>
          <w:tcPr>
            <w:tcW w:w="1004" w:type="pct"/>
          </w:tcPr>
          <w:p w14:paraId="0817D68B" w14:textId="00809447" w:rsidR="00D5717A" w:rsidRDefault="00D5717A" w:rsidP="00D5717A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Р</w:t>
            </w:r>
            <w:r w:rsidRPr="008715D1">
              <w:rPr>
                <w:sz w:val="23"/>
                <w:szCs w:val="23"/>
                <w:lang w:val="uk-UA"/>
              </w:rPr>
              <w:t>обот</w:t>
            </w:r>
            <w:r>
              <w:rPr>
                <w:sz w:val="23"/>
                <w:szCs w:val="23"/>
                <w:lang w:val="uk-UA"/>
              </w:rPr>
              <w:t>и</w:t>
            </w:r>
            <w:r w:rsidRPr="008715D1">
              <w:rPr>
                <w:sz w:val="23"/>
                <w:szCs w:val="23"/>
                <w:lang w:val="uk-UA"/>
              </w:rPr>
              <w:t xml:space="preserve"> виконан</w:t>
            </w:r>
            <w:r>
              <w:rPr>
                <w:sz w:val="23"/>
                <w:szCs w:val="23"/>
                <w:lang w:val="uk-UA"/>
              </w:rPr>
              <w:t>і</w:t>
            </w:r>
            <w:r w:rsidRPr="008715D1">
              <w:rPr>
                <w:sz w:val="23"/>
                <w:szCs w:val="23"/>
                <w:lang w:val="uk-UA"/>
              </w:rPr>
              <w:t xml:space="preserve"> у відповідності до вимог, але не в повному обсязі, на середньому рівні володіння технічними засобами, помилки в робот</w:t>
            </w:r>
            <w:r>
              <w:rPr>
                <w:sz w:val="23"/>
                <w:szCs w:val="23"/>
                <w:lang w:val="uk-UA"/>
              </w:rPr>
              <w:t>ах</w:t>
            </w:r>
            <w:r w:rsidRPr="008715D1">
              <w:rPr>
                <w:sz w:val="23"/>
                <w:szCs w:val="23"/>
                <w:lang w:val="uk-UA"/>
              </w:rPr>
              <w:t>, нечіткі відповіді на питання</w:t>
            </w:r>
          </w:p>
        </w:tc>
        <w:tc>
          <w:tcPr>
            <w:tcW w:w="978" w:type="pct"/>
          </w:tcPr>
          <w:p w14:paraId="158E418E" w14:textId="268BE510" w:rsidR="00D5717A" w:rsidRPr="008715D1" w:rsidRDefault="00D5717A" w:rsidP="00D5717A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Робот</w:t>
            </w:r>
            <w:r>
              <w:rPr>
                <w:sz w:val="23"/>
                <w:szCs w:val="23"/>
                <w:lang w:val="uk-UA"/>
              </w:rPr>
              <w:t>и</w:t>
            </w:r>
            <w:r w:rsidRPr="008715D1">
              <w:rPr>
                <w:sz w:val="23"/>
                <w:szCs w:val="23"/>
                <w:lang w:val="uk-UA"/>
              </w:rPr>
              <w:t xml:space="preserve"> виконан</w:t>
            </w:r>
            <w:r>
              <w:rPr>
                <w:sz w:val="23"/>
                <w:szCs w:val="23"/>
                <w:lang w:val="uk-UA"/>
              </w:rPr>
              <w:t>і</w:t>
            </w:r>
            <w:r w:rsidRPr="008715D1">
              <w:rPr>
                <w:sz w:val="23"/>
                <w:szCs w:val="23"/>
                <w:lang w:val="uk-UA"/>
              </w:rPr>
              <w:t xml:space="preserve"> у відповідності до вимог, але міст</w:t>
            </w:r>
            <w:r>
              <w:rPr>
                <w:sz w:val="23"/>
                <w:szCs w:val="23"/>
                <w:lang w:val="uk-UA"/>
              </w:rPr>
              <w:t>я</w:t>
            </w:r>
            <w:r w:rsidRPr="008715D1">
              <w:rPr>
                <w:sz w:val="23"/>
                <w:szCs w:val="23"/>
                <w:lang w:val="uk-UA"/>
              </w:rPr>
              <w:t>ть незначні помилки і зауваження при виконанні, при відповідях на додаткові питання виникають складнощі.</w:t>
            </w:r>
          </w:p>
        </w:tc>
        <w:tc>
          <w:tcPr>
            <w:tcW w:w="994" w:type="pct"/>
          </w:tcPr>
          <w:p w14:paraId="0D759AC3" w14:textId="16373347" w:rsidR="00D5717A" w:rsidRPr="008715D1" w:rsidRDefault="00D5717A" w:rsidP="00D5717A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Робот</w:t>
            </w:r>
            <w:r>
              <w:rPr>
                <w:sz w:val="23"/>
                <w:szCs w:val="23"/>
                <w:lang w:val="uk-UA"/>
              </w:rPr>
              <w:t>и</w:t>
            </w:r>
            <w:r w:rsidRPr="008715D1">
              <w:rPr>
                <w:sz w:val="23"/>
                <w:szCs w:val="23"/>
                <w:lang w:val="uk-UA"/>
              </w:rPr>
              <w:t xml:space="preserve"> виконан</w:t>
            </w:r>
            <w:r>
              <w:rPr>
                <w:sz w:val="23"/>
                <w:szCs w:val="23"/>
                <w:lang w:val="uk-UA"/>
              </w:rPr>
              <w:t>і</w:t>
            </w:r>
            <w:r w:rsidRPr="008715D1">
              <w:rPr>
                <w:sz w:val="23"/>
                <w:szCs w:val="23"/>
                <w:lang w:val="uk-UA"/>
              </w:rPr>
              <w:t xml:space="preserve"> у відповідності до вимог, без помилок і зауважень, з дотриманням академічної послідовності</w:t>
            </w:r>
          </w:p>
        </w:tc>
      </w:tr>
      <w:tr w:rsidR="00382B75" w:rsidRPr="008715D1" w14:paraId="45506F3D" w14:textId="77777777" w:rsidTr="00382B75">
        <w:tc>
          <w:tcPr>
            <w:tcW w:w="5000" w:type="pct"/>
            <w:gridSpan w:val="5"/>
            <w:vAlign w:val="center"/>
          </w:tcPr>
          <w:p w14:paraId="0555BD6B" w14:textId="6EA37C2E" w:rsidR="00382B75" w:rsidRDefault="00382B75" w:rsidP="00382B75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Весняний семестр</w:t>
            </w:r>
          </w:p>
        </w:tc>
      </w:tr>
      <w:tr w:rsidR="00D5717A" w:rsidRPr="008715D1" w14:paraId="33B3BBEE" w14:textId="77777777" w:rsidTr="00D5717A">
        <w:tc>
          <w:tcPr>
            <w:tcW w:w="1006" w:type="pct"/>
            <w:vMerge w:val="restart"/>
          </w:tcPr>
          <w:p w14:paraId="4CF55253" w14:textId="066FD84B" w:rsidR="00D5717A" w:rsidRPr="008715D1" w:rsidRDefault="00D5717A" w:rsidP="00D5717A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Атестація</w:t>
            </w:r>
          </w:p>
        </w:tc>
        <w:tc>
          <w:tcPr>
            <w:tcW w:w="1018" w:type="pct"/>
            <w:vAlign w:val="center"/>
          </w:tcPr>
          <w:p w14:paraId="7A641E8E" w14:textId="0BC9631B" w:rsidR="00D5717A" w:rsidRDefault="00D5717A" w:rsidP="00D5717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&lt;9</w:t>
            </w:r>
          </w:p>
        </w:tc>
        <w:tc>
          <w:tcPr>
            <w:tcW w:w="1004" w:type="pct"/>
            <w:vAlign w:val="center"/>
          </w:tcPr>
          <w:p w14:paraId="6DF516B5" w14:textId="47EBBC94" w:rsidR="00D5717A" w:rsidRDefault="00D5717A" w:rsidP="00D5717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9-11</w:t>
            </w:r>
          </w:p>
        </w:tc>
        <w:tc>
          <w:tcPr>
            <w:tcW w:w="978" w:type="pct"/>
            <w:vAlign w:val="center"/>
          </w:tcPr>
          <w:p w14:paraId="6E7517F6" w14:textId="39AE5554" w:rsidR="00D5717A" w:rsidRDefault="00D5717A" w:rsidP="00D5717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11-14</w:t>
            </w:r>
          </w:p>
        </w:tc>
        <w:tc>
          <w:tcPr>
            <w:tcW w:w="994" w:type="pct"/>
            <w:vAlign w:val="center"/>
          </w:tcPr>
          <w:p w14:paraId="1D251C19" w14:textId="700C5001" w:rsidR="00D5717A" w:rsidRDefault="00D5717A" w:rsidP="00D5717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14-15</w:t>
            </w:r>
          </w:p>
        </w:tc>
      </w:tr>
      <w:tr w:rsidR="00D5717A" w:rsidRPr="008715D1" w14:paraId="0000EF64" w14:textId="77777777" w:rsidTr="00255783">
        <w:tc>
          <w:tcPr>
            <w:tcW w:w="1006" w:type="pct"/>
            <w:vMerge/>
          </w:tcPr>
          <w:p w14:paraId="7542F0C1" w14:textId="77777777" w:rsidR="00D5717A" w:rsidRPr="008715D1" w:rsidRDefault="00D5717A" w:rsidP="00D5717A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018" w:type="pct"/>
          </w:tcPr>
          <w:p w14:paraId="241B19FF" w14:textId="2366240F" w:rsidR="00D5717A" w:rsidRDefault="00D5717A" w:rsidP="00D5717A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 xml:space="preserve">Кількість правильних відповідей менше </w:t>
            </w:r>
            <w:r>
              <w:rPr>
                <w:sz w:val="23"/>
                <w:szCs w:val="23"/>
                <w:lang w:val="uk-UA"/>
              </w:rPr>
              <w:lastRenderedPageBreak/>
              <w:t>5</w:t>
            </w:r>
          </w:p>
        </w:tc>
        <w:tc>
          <w:tcPr>
            <w:tcW w:w="1004" w:type="pct"/>
          </w:tcPr>
          <w:p w14:paraId="3EC1051B" w14:textId="20822A4B" w:rsidR="00D5717A" w:rsidRDefault="00D5717A" w:rsidP="00D5717A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lastRenderedPageBreak/>
              <w:t xml:space="preserve">Кількість правильних відповідей від </w:t>
            </w:r>
            <w:r>
              <w:rPr>
                <w:sz w:val="23"/>
                <w:szCs w:val="23"/>
                <w:lang w:val="uk-UA"/>
              </w:rPr>
              <w:t>5</w:t>
            </w:r>
            <w:r w:rsidRPr="008715D1">
              <w:rPr>
                <w:sz w:val="23"/>
                <w:szCs w:val="23"/>
                <w:lang w:val="uk-UA"/>
              </w:rPr>
              <w:t xml:space="preserve"> до </w:t>
            </w:r>
            <w:r>
              <w:rPr>
                <w:sz w:val="23"/>
                <w:szCs w:val="23"/>
                <w:lang w:val="uk-UA"/>
              </w:rPr>
              <w:lastRenderedPageBreak/>
              <w:t>6</w:t>
            </w:r>
          </w:p>
        </w:tc>
        <w:tc>
          <w:tcPr>
            <w:tcW w:w="978" w:type="pct"/>
          </w:tcPr>
          <w:p w14:paraId="0DEDC2DD" w14:textId="3C9D46BA" w:rsidR="00D5717A" w:rsidRDefault="00D5717A" w:rsidP="00D5717A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lastRenderedPageBreak/>
              <w:t xml:space="preserve">Кількість правильних відповідей від </w:t>
            </w:r>
            <w:r>
              <w:rPr>
                <w:sz w:val="23"/>
                <w:szCs w:val="23"/>
                <w:lang w:val="uk-UA"/>
              </w:rPr>
              <w:t>7</w:t>
            </w:r>
            <w:r w:rsidRPr="008715D1">
              <w:rPr>
                <w:sz w:val="23"/>
                <w:szCs w:val="23"/>
                <w:lang w:val="uk-UA"/>
              </w:rPr>
              <w:t xml:space="preserve"> </w:t>
            </w:r>
            <w:r w:rsidRPr="008715D1">
              <w:rPr>
                <w:sz w:val="23"/>
                <w:szCs w:val="23"/>
                <w:lang w:val="uk-UA"/>
              </w:rPr>
              <w:lastRenderedPageBreak/>
              <w:t xml:space="preserve">до </w:t>
            </w:r>
            <w:r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994" w:type="pct"/>
          </w:tcPr>
          <w:p w14:paraId="75595AE5" w14:textId="78AF3259" w:rsidR="00D5717A" w:rsidRDefault="00D5717A" w:rsidP="00D5717A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lastRenderedPageBreak/>
              <w:t xml:space="preserve">Кількість правильних відповідей від </w:t>
            </w:r>
            <w:r>
              <w:rPr>
                <w:sz w:val="23"/>
                <w:szCs w:val="23"/>
                <w:lang w:val="uk-UA"/>
              </w:rPr>
              <w:t>9</w:t>
            </w:r>
            <w:r w:rsidRPr="008715D1">
              <w:rPr>
                <w:sz w:val="23"/>
                <w:szCs w:val="23"/>
                <w:lang w:val="uk-UA"/>
              </w:rPr>
              <w:t xml:space="preserve"> до </w:t>
            </w:r>
            <w:r>
              <w:rPr>
                <w:sz w:val="23"/>
                <w:szCs w:val="23"/>
                <w:lang w:val="uk-UA"/>
              </w:rPr>
              <w:lastRenderedPageBreak/>
              <w:t>10</w:t>
            </w:r>
          </w:p>
        </w:tc>
      </w:tr>
      <w:tr w:rsidR="00D5717A" w:rsidRPr="008715D1" w14:paraId="44931B0A" w14:textId="77777777" w:rsidTr="00D5717A">
        <w:tc>
          <w:tcPr>
            <w:tcW w:w="1006" w:type="pct"/>
            <w:vMerge w:val="restart"/>
          </w:tcPr>
          <w:p w14:paraId="3E5CA92E" w14:textId="41E75079" w:rsidR="00D5717A" w:rsidRPr="008715D1" w:rsidRDefault="00D5717A" w:rsidP="00D5717A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>Індивідуальна робота №1</w:t>
            </w:r>
          </w:p>
        </w:tc>
        <w:tc>
          <w:tcPr>
            <w:tcW w:w="1018" w:type="pct"/>
            <w:vAlign w:val="center"/>
          </w:tcPr>
          <w:p w14:paraId="03D3111F" w14:textId="7B623545" w:rsidR="00D5717A" w:rsidRDefault="00D5717A" w:rsidP="00D5717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&lt;9</w:t>
            </w:r>
          </w:p>
        </w:tc>
        <w:tc>
          <w:tcPr>
            <w:tcW w:w="1004" w:type="pct"/>
            <w:vAlign w:val="center"/>
          </w:tcPr>
          <w:p w14:paraId="534489B5" w14:textId="5356FC3B" w:rsidR="00D5717A" w:rsidRDefault="00D5717A" w:rsidP="00D5717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9-11</w:t>
            </w:r>
          </w:p>
        </w:tc>
        <w:tc>
          <w:tcPr>
            <w:tcW w:w="978" w:type="pct"/>
            <w:vAlign w:val="center"/>
          </w:tcPr>
          <w:p w14:paraId="0763CE7B" w14:textId="55432751" w:rsidR="00D5717A" w:rsidRDefault="00D5717A" w:rsidP="00D5717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11-14</w:t>
            </w:r>
          </w:p>
        </w:tc>
        <w:tc>
          <w:tcPr>
            <w:tcW w:w="994" w:type="pct"/>
            <w:vAlign w:val="center"/>
          </w:tcPr>
          <w:p w14:paraId="1AF5037A" w14:textId="46A2515C" w:rsidR="00D5717A" w:rsidRDefault="00D5717A" w:rsidP="00D5717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14-15</w:t>
            </w:r>
          </w:p>
        </w:tc>
      </w:tr>
      <w:tr w:rsidR="00D5717A" w:rsidRPr="008715D1" w14:paraId="5C7112F0" w14:textId="77777777" w:rsidTr="00255783">
        <w:tc>
          <w:tcPr>
            <w:tcW w:w="1006" w:type="pct"/>
            <w:vMerge/>
          </w:tcPr>
          <w:p w14:paraId="145C2F29" w14:textId="77777777" w:rsidR="00D5717A" w:rsidRPr="008715D1" w:rsidRDefault="00D5717A" w:rsidP="00D5717A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018" w:type="pct"/>
          </w:tcPr>
          <w:p w14:paraId="2F8A052F" w14:textId="16DF3723" w:rsidR="00D5717A" w:rsidRDefault="00D5717A" w:rsidP="00D5717A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В робот</w:t>
            </w:r>
            <w:r>
              <w:rPr>
                <w:sz w:val="23"/>
                <w:szCs w:val="23"/>
                <w:lang w:val="uk-UA"/>
              </w:rPr>
              <w:t>ах</w:t>
            </w:r>
            <w:r w:rsidRPr="008715D1">
              <w:rPr>
                <w:sz w:val="23"/>
                <w:szCs w:val="23"/>
                <w:lang w:val="uk-UA"/>
              </w:rPr>
              <w:t xml:space="preserve"> виявлена повна невідповідність вимогам: незнання нормативно-технічної документації, не в повному обсязі.</w:t>
            </w:r>
          </w:p>
        </w:tc>
        <w:tc>
          <w:tcPr>
            <w:tcW w:w="1004" w:type="pct"/>
          </w:tcPr>
          <w:p w14:paraId="5CF5B0A1" w14:textId="0C52EE8B" w:rsidR="00D5717A" w:rsidRDefault="00D5717A" w:rsidP="00D5717A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Р</w:t>
            </w:r>
            <w:r w:rsidRPr="008715D1">
              <w:rPr>
                <w:sz w:val="23"/>
                <w:szCs w:val="23"/>
                <w:lang w:val="uk-UA"/>
              </w:rPr>
              <w:t>обот</w:t>
            </w:r>
            <w:r>
              <w:rPr>
                <w:sz w:val="23"/>
                <w:szCs w:val="23"/>
                <w:lang w:val="uk-UA"/>
              </w:rPr>
              <w:t>и</w:t>
            </w:r>
            <w:r w:rsidRPr="008715D1">
              <w:rPr>
                <w:sz w:val="23"/>
                <w:szCs w:val="23"/>
                <w:lang w:val="uk-UA"/>
              </w:rPr>
              <w:t xml:space="preserve"> виконан</w:t>
            </w:r>
            <w:r>
              <w:rPr>
                <w:sz w:val="23"/>
                <w:szCs w:val="23"/>
                <w:lang w:val="uk-UA"/>
              </w:rPr>
              <w:t>і</w:t>
            </w:r>
            <w:r w:rsidRPr="008715D1">
              <w:rPr>
                <w:sz w:val="23"/>
                <w:szCs w:val="23"/>
                <w:lang w:val="uk-UA"/>
              </w:rPr>
              <w:t xml:space="preserve"> у відповідності до вимог, але не в повному обсязі, на середньому рівні володіння технічними засобами, помилки в робот</w:t>
            </w:r>
            <w:r>
              <w:rPr>
                <w:sz w:val="23"/>
                <w:szCs w:val="23"/>
                <w:lang w:val="uk-UA"/>
              </w:rPr>
              <w:t>ах</w:t>
            </w:r>
            <w:r w:rsidRPr="008715D1">
              <w:rPr>
                <w:sz w:val="23"/>
                <w:szCs w:val="23"/>
                <w:lang w:val="uk-UA"/>
              </w:rPr>
              <w:t>, нечіткі відповіді на питання</w:t>
            </w:r>
          </w:p>
        </w:tc>
        <w:tc>
          <w:tcPr>
            <w:tcW w:w="978" w:type="pct"/>
          </w:tcPr>
          <w:p w14:paraId="5885FCCC" w14:textId="64960025" w:rsidR="00D5717A" w:rsidRDefault="00D5717A" w:rsidP="00D5717A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Робот</w:t>
            </w:r>
            <w:r>
              <w:rPr>
                <w:sz w:val="23"/>
                <w:szCs w:val="23"/>
                <w:lang w:val="uk-UA"/>
              </w:rPr>
              <w:t>и</w:t>
            </w:r>
            <w:r w:rsidRPr="008715D1">
              <w:rPr>
                <w:sz w:val="23"/>
                <w:szCs w:val="23"/>
                <w:lang w:val="uk-UA"/>
              </w:rPr>
              <w:t xml:space="preserve"> виконан</w:t>
            </w:r>
            <w:r>
              <w:rPr>
                <w:sz w:val="23"/>
                <w:szCs w:val="23"/>
                <w:lang w:val="uk-UA"/>
              </w:rPr>
              <w:t>і</w:t>
            </w:r>
            <w:r w:rsidRPr="008715D1">
              <w:rPr>
                <w:sz w:val="23"/>
                <w:szCs w:val="23"/>
                <w:lang w:val="uk-UA"/>
              </w:rPr>
              <w:t xml:space="preserve"> у відповідності до вимог, але міст</w:t>
            </w:r>
            <w:r>
              <w:rPr>
                <w:sz w:val="23"/>
                <w:szCs w:val="23"/>
                <w:lang w:val="uk-UA"/>
              </w:rPr>
              <w:t>я</w:t>
            </w:r>
            <w:r w:rsidRPr="008715D1">
              <w:rPr>
                <w:sz w:val="23"/>
                <w:szCs w:val="23"/>
                <w:lang w:val="uk-UA"/>
              </w:rPr>
              <w:t>ть незначні помилки і зауваження при виконанні, при відповідях на додаткові питання виникають складнощі.</w:t>
            </w:r>
          </w:p>
        </w:tc>
        <w:tc>
          <w:tcPr>
            <w:tcW w:w="994" w:type="pct"/>
          </w:tcPr>
          <w:p w14:paraId="273FFA46" w14:textId="69906760" w:rsidR="00D5717A" w:rsidRDefault="00D5717A" w:rsidP="00D5717A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Робот</w:t>
            </w:r>
            <w:r>
              <w:rPr>
                <w:sz w:val="23"/>
                <w:szCs w:val="23"/>
                <w:lang w:val="uk-UA"/>
              </w:rPr>
              <w:t>и</w:t>
            </w:r>
            <w:r w:rsidRPr="008715D1">
              <w:rPr>
                <w:sz w:val="23"/>
                <w:szCs w:val="23"/>
                <w:lang w:val="uk-UA"/>
              </w:rPr>
              <w:t xml:space="preserve"> виконан</w:t>
            </w:r>
            <w:r>
              <w:rPr>
                <w:sz w:val="23"/>
                <w:szCs w:val="23"/>
                <w:lang w:val="uk-UA"/>
              </w:rPr>
              <w:t>і</w:t>
            </w:r>
            <w:r w:rsidRPr="008715D1">
              <w:rPr>
                <w:sz w:val="23"/>
                <w:szCs w:val="23"/>
                <w:lang w:val="uk-UA"/>
              </w:rPr>
              <w:t xml:space="preserve"> у відповідності до вимог, без помилок і зауважень, з дотриманням академічної послідовності</w:t>
            </w:r>
          </w:p>
        </w:tc>
      </w:tr>
      <w:tr w:rsidR="00D5717A" w:rsidRPr="008715D1" w14:paraId="53E6D6E2" w14:textId="77777777" w:rsidTr="00D5717A">
        <w:tc>
          <w:tcPr>
            <w:tcW w:w="1006" w:type="pct"/>
            <w:vMerge w:val="restart"/>
          </w:tcPr>
          <w:p w14:paraId="4E6B81E6" w14:textId="20FE39FB" w:rsidR="00D5717A" w:rsidRPr="008715D1" w:rsidRDefault="00D5717A" w:rsidP="00D5717A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Модульна курсова робота</w:t>
            </w:r>
          </w:p>
        </w:tc>
        <w:tc>
          <w:tcPr>
            <w:tcW w:w="1018" w:type="pct"/>
            <w:vAlign w:val="center"/>
          </w:tcPr>
          <w:p w14:paraId="0D633B23" w14:textId="6FC99013" w:rsidR="00D5717A" w:rsidRDefault="00D5717A" w:rsidP="00D5717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&lt;</w:t>
            </w:r>
            <w:r>
              <w:rPr>
                <w:sz w:val="23"/>
                <w:szCs w:val="23"/>
                <w:lang w:val="uk-UA"/>
              </w:rPr>
              <w:t>18</w:t>
            </w:r>
          </w:p>
        </w:tc>
        <w:tc>
          <w:tcPr>
            <w:tcW w:w="1004" w:type="pct"/>
            <w:vAlign w:val="center"/>
          </w:tcPr>
          <w:p w14:paraId="32E05461" w14:textId="22A90B83" w:rsidR="00D5717A" w:rsidRDefault="00D5717A" w:rsidP="00D5717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18</w:t>
            </w:r>
            <w:r w:rsidRPr="008715D1">
              <w:rPr>
                <w:sz w:val="23"/>
                <w:szCs w:val="23"/>
                <w:lang w:val="uk-UA"/>
              </w:rPr>
              <w:t>-</w:t>
            </w:r>
            <w:r>
              <w:rPr>
                <w:sz w:val="23"/>
                <w:szCs w:val="23"/>
                <w:lang w:val="uk-UA"/>
              </w:rPr>
              <w:t>22</w:t>
            </w:r>
          </w:p>
        </w:tc>
        <w:tc>
          <w:tcPr>
            <w:tcW w:w="978" w:type="pct"/>
            <w:vAlign w:val="center"/>
          </w:tcPr>
          <w:p w14:paraId="6311DC96" w14:textId="4A2B5590" w:rsidR="00D5717A" w:rsidRDefault="00D5717A" w:rsidP="00D5717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22</w:t>
            </w:r>
            <w:r w:rsidRPr="008715D1">
              <w:rPr>
                <w:sz w:val="23"/>
                <w:szCs w:val="23"/>
                <w:lang w:val="uk-UA"/>
              </w:rPr>
              <w:t>-</w:t>
            </w:r>
            <w:r>
              <w:rPr>
                <w:sz w:val="23"/>
                <w:szCs w:val="23"/>
                <w:lang w:val="uk-UA"/>
              </w:rPr>
              <w:t>27</w:t>
            </w:r>
          </w:p>
        </w:tc>
        <w:tc>
          <w:tcPr>
            <w:tcW w:w="994" w:type="pct"/>
            <w:vAlign w:val="center"/>
          </w:tcPr>
          <w:p w14:paraId="3F484E0B" w14:textId="7B7E5F42" w:rsidR="00D5717A" w:rsidRDefault="00D5717A" w:rsidP="00D5717A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27</w:t>
            </w:r>
            <w:r w:rsidRPr="008715D1">
              <w:rPr>
                <w:sz w:val="23"/>
                <w:szCs w:val="23"/>
                <w:lang w:val="uk-UA"/>
              </w:rPr>
              <w:t>-</w:t>
            </w:r>
            <w:r>
              <w:rPr>
                <w:sz w:val="23"/>
                <w:szCs w:val="23"/>
                <w:lang w:val="uk-UA"/>
              </w:rPr>
              <w:t>30</w:t>
            </w:r>
          </w:p>
        </w:tc>
      </w:tr>
      <w:tr w:rsidR="00AB1457" w:rsidRPr="008715D1" w14:paraId="5B432FB9" w14:textId="77777777" w:rsidTr="00255783">
        <w:tc>
          <w:tcPr>
            <w:tcW w:w="1006" w:type="pct"/>
            <w:vMerge/>
          </w:tcPr>
          <w:p w14:paraId="466C4C4E" w14:textId="77777777" w:rsidR="00AB1457" w:rsidRPr="008715D1" w:rsidRDefault="00AB1457" w:rsidP="00AB1457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018" w:type="pct"/>
          </w:tcPr>
          <w:p w14:paraId="43B836E2" w14:textId="5F731C31" w:rsidR="00AB1457" w:rsidRDefault="00AB1457" w:rsidP="00AB1457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В роботі виявлена повна невідповідність вимогам: незнання нормативно-технічної документації, креслення виконані безладно і без дотримання вимог ДСТУ, не в повному обсязі.</w:t>
            </w:r>
          </w:p>
        </w:tc>
        <w:tc>
          <w:tcPr>
            <w:tcW w:w="1004" w:type="pct"/>
          </w:tcPr>
          <w:p w14:paraId="0D1E612F" w14:textId="19218AFC" w:rsidR="00AB1457" w:rsidRDefault="00AB1457" w:rsidP="00AB1457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Р</w:t>
            </w:r>
            <w:r w:rsidRPr="008715D1">
              <w:rPr>
                <w:sz w:val="23"/>
                <w:szCs w:val="23"/>
                <w:lang w:val="uk-UA"/>
              </w:rPr>
              <w:t>обот</w:t>
            </w:r>
            <w:r>
              <w:rPr>
                <w:sz w:val="23"/>
                <w:szCs w:val="23"/>
                <w:lang w:val="uk-UA"/>
              </w:rPr>
              <w:t>а</w:t>
            </w:r>
            <w:r w:rsidRPr="008715D1">
              <w:rPr>
                <w:sz w:val="23"/>
                <w:szCs w:val="23"/>
                <w:lang w:val="uk-UA"/>
              </w:rPr>
              <w:t xml:space="preserve"> виконан</w:t>
            </w:r>
            <w:r>
              <w:rPr>
                <w:sz w:val="23"/>
                <w:szCs w:val="23"/>
                <w:lang w:val="uk-UA"/>
              </w:rPr>
              <w:t>а</w:t>
            </w:r>
            <w:r w:rsidRPr="008715D1">
              <w:rPr>
                <w:sz w:val="23"/>
                <w:szCs w:val="23"/>
                <w:lang w:val="uk-UA"/>
              </w:rPr>
              <w:t xml:space="preserve"> у відповідності до вимог, але не в повному обсязі, на середньому рівні володіння технічними засобами, помилки в робот</w:t>
            </w:r>
            <w:r>
              <w:rPr>
                <w:sz w:val="23"/>
                <w:szCs w:val="23"/>
                <w:lang w:val="uk-UA"/>
              </w:rPr>
              <w:t>і</w:t>
            </w:r>
            <w:r w:rsidRPr="008715D1">
              <w:rPr>
                <w:sz w:val="23"/>
                <w:szCs w:val="23"/>
                <w:lang w:val="uk-UA"/>
              </w:rPr>
              <w:t>, нечіткі відповіді на питання</w:t>
            </w:r>
          </w:p>
        </w:tc>
        <w:tc>
          <w:tcPr>
            <w:tcW w:w="978" w:type="pct"/>
          </w:tcPr>
          <w:p w14:paraId="6182FCD2" w14:textId="43D956B6" w:rsidR="00AB1457" w:rsidRDefault="00AB1457" w:rsidP="00AB1457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Робота виконана у відповідності до вимог, але містить незначні помилки і зауваження при виконанні, при відповідях на додаткові питання виникають складнощі.</w:t>
            </w:r>
          </w:p>
        </w:tc>
        <w:tc>
          <w:tcPr>
            <w:tcW w:w="994" w:type="pct"/>
          </w:tcPr>
          <w:p w14:paraId="7929FFB1" w14:textId="03E06EBE" w:rsidR="00AB1457" w:rsidRDefault="00AB1457" w:rsidP="00AB1457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Робота виконана у відповідності до вимог, без помилок і зауважень, з дотриманням академічної послідовності</w:t>
            </w:r>
          </w:p>
        </w:tc>
      </w:tr>
      <w:tr w:rsidR="00AB1457" w:rsidRPr="008715D1" w14:paraId="446F844E" w14:textId="77777777" w:rsidTr="00D5717A">
        <w:tc>
          <w:tcPr>
            <w:tcW w:w="1006" w:type="pct"/>
            <w:vMerge w:val="restart"/>
          </w:tcPr>
          <w:p w14:paraId="1B37EEAB" w14:textId="4C1F7462" w:rsidR="00AB1457" w:rsidRPr="008715D1" w:rsidRDefault="00AB1457" w:rsidP="00AB1457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Захист модульної курсової роботи</w:t>
            </w:r>
          </w:p>
        </w:tc>
        <w:tc>
          <w:tcPr>
            <w:tcW w:w="1018" w:type="pct"/>
            <w:vAlign w:val="center"/>
          </w:tcPr>
          <w:p w14:paraId="4BCBD210" w14:textId="2E6275A7" w:rsidR="00AB1457" w:rsidRDefault="00AB1457" w:rsidP="00AB1457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&lt;</w:t>
            </w:r>
            <w:r>
              <w:rPr>
                <w:sz w:val="23"/>
                <w:szCs w:val="23"/>
                <w:lang w:val="uk-UA"/>
              </w:rPr>
              <w:t>6</w:t>
            </w:r>
          </w:p>
        </w:tc>
        <w:tc>
          <w:tcPr>
            <w:tcW w:w="1004" w:type="pct"/>
            <w:vAlign w:val="center"/>
          </w:tcPr>
          <w:p w14:paraId="654695A3" w14:textId="12485D64" w:rsidR="00AB1457" w:rsidRDefault="00AB1457" w:rsidP="00AB1457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6-7</w:t>
            </w:r>
          </w:p>
        </w:tc>
        <w:tc>
          <w:tcPr>
            <w:tcW w:w="978" w:type="pct"/>
            <w:vAlign w:val="center"/>
          </w:tcPr>
          <w:p w14:paraId="5FE788A5" w14:textId="7D337102" w:rsidR="00AB1457" w:rsidRDefault="00AB1457" w:rsidP="00AB1457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7-9</w:t>
            </w:r>
          </w:p>
        </w:tc>
        <w:tc>
          <w:tcPr>
            <w:tcW w:w="994" w:type="pct"/>
            <w:vAlign w:val="center"/>
          </w:tcPr>
          <w:p w14:paraId="50721A80" w14:textId="398355F5" w:rsidR="00AB1457" w:rsidRDefault="00AB1457" w:rsidP="00AB1457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9-10</w:t>
            </w:r>
          </w:p>
        </w:tc>
      </w:tr>
      <w:tr w:rsidR="00AB1457" w:rsidRPr="008715D1" w14:paraId="1A2B0803" w14:textId="77777777" w:rsidTr="00255783">
        <w:tc>
          <w:tcPr>
            <w:tcW w:w="1006" w:type="pct"/>
            <w:vMerge/>
          </w:tcPr>
          <w:p w14:paraId="06D13C36" w14:textId="77777777" w:rsidR="00AB1457" w:rsidRPr="008715D1" w:rsidRDefault="00AB1457" w:rsidP="00AB1457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018" w:type="pct"/>
          </w:tcPr>
          <w:p w14:paraId="23FF9466" w14:textId="1310194E" w:rsidR="00AB1457" w:rsidRDefault="00AB1457" w:rsidP="00AB1457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Студент не розкрив зміст роботи, відповіді на додаткові питання відсутні.</w:t>
            </w:r>
          </w:p>
        </w:tc>
        <w:tc>
          <w:tcPr>
            <w:tcW w:w="1004" w:type="pct"/>
          </w:tcPr>
          <w:p w14:paraId="1EECCA0C" w14:textId="6BA77AFB" w:rsidR="00AB1457" w:rsidRDefault="00AB1457" w:rsidP="00AB1457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Студент не повністю розкрив зміст роботи, не володіє професійними термінами, при відповідях на додаткові питання виникають складнощі.</w:t>
            </w:r>
          </w:p>
        </w:tc>
        <w:tc>
          <w:tcPr>
            <w:tcW w:w="978" w:type="pct"/>
          </w:tcPr>
          <w:p w14:paraId="7D1002A6" w14:textId="1325F17D" w:rsidR="00AB1457" w:rsidRDefault="00AB1457" w:rsidP="00AB1457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Студент повністю розкрив зміст роботи, володіє професійними термінами, при відповідях на додаткові питання виникають складнощі.</w:t>
            </w:r>
          </w:p>
        </w:tc>
        <w:tc>
          <w:tcPr>
            <w:tcW w:w="994" w:type="pct"/>
          </w:tcPr>
          <w:p w14:paraId="6A42A7C4" w14:textId="31ADF717" w:rsidR="00AB1457" w:rsidRDefault="00AB1457" w:rsidP="00AB1457">
            <w:pPr>
              <w:pStyle w:val="Default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Студент повністю розкрив зміст роботи, доповідь побудована логічно і послідовно, вільно володіє професійними термінами, повністю відповідає на додаткові питання.</w:t>
            </w:r>
          </w:p>
        </w:tc>
      </w:tr>
      <w:tr w:rsidR="00AB1457" w:rsidRPr="008715D1" w14:paraId="28E7758C" w14:textId="77777777" w:rsidTr="00D5717A">
        <w:tc>
          <w:tcPr>
            <w:tcW w:w="1006" w:type="pct"/>
            <w:vMerge w:val="restart"/>
          </w:tcPr>
          <w:p w14:paraId="7BA6B879" w14:textId="6580433B" w:rsidR="00AB1457" w:rsidRPr="008715D1" w:rsidRDefault="00AB1457" w:rsidP="00AB1457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Екзамен</w:t>
            </w:r>
          </w:p>
        </w:tc>
        <w:tc>
          <w:tcPr>
            <w:tcW w:w="1018" w:type="pct"/>
            <w:vAlign w:val="center"/>
          </w:tcPr>
          <w:p w14:paraId="45FFF4EA" w14:textId="04A01577" w:rsidR="00AB1457" w:rsidRDefault="00AB1457" w:rsidP="00AB1457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 w:rsidRPr="008715D1">
              <w:rPr>
                <w:sz w:val="23"/>
                <w:szCs w:val="23"/>
                <w:lang w:val="uk-UA"/>
              </w:rPr>
              <w:t>&lt;</w:t>
            </w:r>
            <w:r>
              <w:rPr>
                <w:sz w:val="23"/>
                <w:szCs w:val="23"/>
                <w:lang w:val="uk-UA"/>
              </w:rPr>
              <w:t>18</w:t>
            </w:r>
          </w:p>
        </w:tc>
        <w:tc>
          <w:tcPr>
            <w:tcW w:w="1004" w:type="pct"/>
            <w:vAlign w:val="center"/>
          </w:tcPr>
          <w:p w14:paraId="076391B3" w14:textId="0C642058" w:rsidR="00AB1457" w:rsidRDefault="00AB1457" w:rsidP="00AB1457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18</w:t>
            </w:r>
            <w:r w:rsidRPr="008715D1">
              <w:rPr>
                <w:sz w:val="23"/>
                <w:szCs w:val="23"/>
                <w:lang w:val="uk-UA"/>
              </w:rPr>
              <w:t>-</w:t>
            </w:r>
            <w:r>
              <w:rPr>
                <w:sz w:val="23"/>
                <w:szCs w:val="23"/>
                <w:lang w:val="uk-UA"/>
              </w:rPr>
              <w:t>22</w:t>
            </w:r>
          </w:p>
        </w:tc>
        <w:tc>
          <w:tcPr>
            <w:tcW w:w="978" w:type="pct"/>
            <w:vAlign w:val="center"/>
          </w:tcPr>
          <w:p w14:paraId="11D92798" w14:textId="78398697" w:rsidR="00AB1457" w:rsidRDefault="00AB1457" w:rsidP="00AB1457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22</w:t>
            </w:r>
            <w:r w:rsidRPr="008715D1">
              <w:rPr>
                <w:sz w:val="23"/>
                <w:szCs w:val="23"/>
                <w:lang w:val="uk-UA"/>
              </w:rPr>
              <w:t>-</w:t>
            </w:r>
            <w:r>
              <w:rPr>
                <w:sz w:val="23"/>
                <w:szCs w:val="23"/>
                <w:lang w:val="uk-UA"/>
              </w:rPr>
              <w:t>27</w:t>
            </w:r>
          </w:p>
        </w:tc>
        <w:tc>
          <w:tcPr>
            <w:tcW w:w="994" w:type="pct"/>
            <w:vAlign w:val="center"/>
          </w:tcPr>
          <w:p w14:paraId="52D0A219" w14:textId="51ED38A7" w:rsidR="00AB1457" w:rsidRDefault="00AB1457" w:rsidP="00AB1457">
            <w:pPr>
              <w:pStyle w:val="Default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27</w:t>
            </w:r>
            <w:r w:rsidRPr="008715D1">
              <w:rPr>
                <w:sz w:val="23"/>
                <w:szCs w:val="23"/>
                <w:lang w:val="uk-UA"/>
              </w:rPr>
              <w:t>-</w:t>
            </w:r>
            <w:r>
              <w:rPr>
                <w:sz w:val="23"/>
                <w:szCs w:val="23"/>
                <w:lang w:val="uk-UA"/>
              </w:rPr>
              <w:t>30</w:t>
            </w:r>
          </w:p>
        </w:tc>
      </w:tr>
      <w:tr w:rsidR="00AB1457" w:rsidRPr="008715D1" w14:paraId="46EF210B" w14:textId="77777777" w:rsidTr="00255783">
        <w:tc>
          <w:tcPr>
            <w:tcW w:w="1006" w:type="pct"/>
            <w:vMerge/>
          </w:tcPr>
          <w:p w14:paraId="503F46B3" w14:textId="77777777" w:rsidR="00AB1457" w:rsidRPr="008715D1" w:rsidRDefault="00AB1457" w:rsidP="00AB1457">
            <w:pPr>
              <w:pStyle w:val="Default"/>
              <w:rPr>
                <w:sz w:val="23"/>
                <w:szCs w:val="23"/>
                <w:lang w:val="uk-UA"/>
              </w:rPr>
            </w:pPr>
          </w:p>
        </w:tc>
        <w:tc>
          <w:tcPr>
            <w:tcW w:w="1018" w:type="pct"/>
          </w:tcPr>
          <w:p w14:paraId="268820E6" w14:textId="14A34ACB" w:rsidR="00AB1457" w:rsidRDefault="00AB1457" w:rsidP="00AB1457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Стислі відповіді на теоретичні запитання зі значними помилками, не розв’язане практичне завдання.</w:t>
            </w:r>
          </w:p>
        </w:tc>
        <w:tc>
          <w:tcPr>
            <w:tcW w:w="1004" w:type="pct"/>
          </w:tcPr>
          <w:p w14:paraId="4F62EDDF" w14:textId="57790557" w:rsidR="00AB1457" w:rsidRDefault="00AB1457" w:rsidP="00AB1457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Стислі відповіді на теоретичні запитання з незначними помилками, розв’язане практичне завдання зі значними помилками.</w:t>
            </w:r>
          </w:p>
        </w:tc>
        <w:tc>
          <w:tcPr>
            <w:tcW w:w="978" w:type="pct"/>
          </w:tcPr>
          <w:p w14:paraId="214C6772" w14:textId="58CED244" w:rsidR="00AB1457" w:rsidRDefault="00AB1457" w:rsidP="00AB1457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Повні відповіді на теоретичні питання з незначними помилками і неточностями, розв’язане практичне завдання з незначними помилками.</w:t>
            </w:r>
          </w:p>
        </w:tc>
        <w:tc>
          <w:tcPr>
            <w:tcW w:w="994" w:type="pct"/>
          </w:tcPr>
          <w:p w14:paraId="0B293551" w14:textId="1165579E" w:rsidR="00AB1457" w:rsidRDefault="00AB1457" w:rsidP="00AB1457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Повна і розгорнута відповідь на 2 теоретичні питання (допускається 1-2 неточності), правильно розв’язане практичне завдання</w:t>
            </w:r>
          </w:p>
        </w:tc>
      </w:tr>
    </w:tbl>
    <w:p w14:paraId="6894555B" w14:textId="4A27B126" w:rsidR="00C66F36" w:rsidRPr="008715D1" w:rsidRDefault="00C66F36" w:rsidP="004843EE"/>
    <w:p w14:paraId="2092BE5E" w14:textId="79DFAD13" w:rsidR="008C5CB7" w:rsidRDefault="008C5CB7" w:rsidP="008C5CB7">
      <w:pPr>
        <w:pStyle w:val="2"/>
        <w:numPr>
          <w:ilvl w:val="1"/>
          <w:numId w:val="3"/>
        </w:numPr>
      </w:pPr>
      <w:proofErr w:type="spellStart"/>
      <w:r w:rsidRPr="008715D1">
        <w:lastRenderedPageBreak/>
        <w:t>Формативне</w:t>
      </w:r>
      <w:proofErr w:type="spellEnd"/>
      <w:r w:rsidRPr="008715D1">
        <w:t xml:space="preserve"> оцінювання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103"/>
        <w:gridCol w:w="4103"/>
      </w:tblGrid>
      <w:tr w:rsidR="000C7E74" w:rsidRPr="008715D1" w14:paraId="07F8CD73" w14:textId="77777777" w:rsidTr="00CF4A82">
        <w:trPr>
          <w:trHeight w:val="633"/>
        </w:trPr>
        <w:tc>
          <w:tcPr>
            <w:tcW w:w="988" w:type="dxa"/>
            <w:vAlign w:val="center"/>
          </w:tcPr>
          <w:p w14:paraId="7E3EDD77" w14:textId="77777777" w:rsidR="000C7E74" w:rsidRPr="008715D1" w:rsidRDefault="000C7E74" w:rsidP="00CF4A82">
            <w:pPr>
              <w:spacing w:line="240" w:lineRule="auto"/>
              <w:ind w:firstLine="0"/>
              <w:jc w:val="center"/>
            </w:pPr>
            <w:r w:rsidRPr="008715D1">
              <w:t>№</w:t>
            </w:r>
          </w:p>
        </w:tc>
        <w:tc>
          <w:tcPr>
            <w:tcW w:w="5103" w:type="dxa"/>
            <w:vAlign w:val="center"/>
          </w:tcPr>
          <w:p w14:paraId="4CC32D0B" w14:textId="77777777" w:rsidR="000C7E74" w:rsidRPr="008715D1" w:rsidRDefault="000C7E74" w:rsidP="00CF4A82">
            <w:pPr>
              <w:spacing w:line="240" w:lineRule="auto"/>
              <w:ind w:firstLine="0"/>
              <w:jc w:val="center"/>
            </w:pPr>
            <w:r w:rsidRPr="008715D1">
              <w:t xml:space="preserve">Елементи </w:t>
            </w:r>
            <w:proofErr w:type="spellStart"/>
            <w:r w:rsidRPr="008715D1">
              <w:t>формативного</w:t>
            </w:r>
            <w:proofErr w:type="spellEnd"/>
            <w:r w:rsidRPr="008715D1">
              <w:t xml:space="preserve"> оцінювання</w:t>
            </w:r>
          </w:p>
        </w:tc>
        <w:tc>
          <w:tcPr>
            <w:tcW w:w="4103" w:type="dxa"/>
            <w:vAlign w:val="center"/>
          </w:tcPr>
          <w:p w14:paraId="76A3E0ED" w14:textId="77777777" w:rsidR="000C7E74" w:rsidRPr="008715D1" w:rsidRDefault="000C7E74" w:rsidP="00CF4A82">
            <w:pPr>
              <w:spacing w:line="240" w:lineRule="auto"/>
              <w:ind w:firstLine="0"/>
              <w:jc w:val="center"/>
            </w:pPr>
            <w:r w:rsidRPr="008715D1">
              <w:t>Дата</w:t>
            </w:r>
          </w:p>
        </w:tc>
      </w:tr>
      <w:tr w:rsidR="00AB1457" w:rsidRPr="008715D1" w14:paraId="13D652D9" w14:textId="77777777" w:rsidTr="00AB1457">
        <w:trPr>
          <w:trHeight w:val="164"/>
        </w:trPr>
        <w:tc>
          <w:tcPr>
            <w:tcW w:w="10194" w:type="dxa"/>
            <w:gridSpan w:val="3"/>
            <w:vAlign w:val="center"/>
          </w:tcPr>
          <w:p w14:paraId="453B6D21" w14:textId="5ED53E34" w:rsidR="00AB1457" w:rsidRPr="008715D1" w:rsidRDefault="00AB1457" w:rsidP="00CF4A82">
            <w:pPr>
              <w:spacing w:line="240" w:lineRule="auto"/>
              <w:ind w:firstLine="0"/>
              <w:jc w:val="center"/>
            </w:pPr>
            <w:r>
              <w:t>Осінній семестр</w:t>
            </w:r>
          </w:p>
        </w:tc>
      </w:tr>
      <w:tr w:rsidR="000C7E74" w:rsidRPr="008715D1" w14:paraId="184D1AE0" w14:textId="77777777" w:rsidTr="00CF4A82">
        <w:tc>
          <w:tcPr>
            <w:tcW w:w="988" w:type="dxa"/>
          </w:tcPr>
          <w:p w14:paraId="267E1F31" w14:textId="77777777" w:rsidR="000C7E74" w:rsidRPr="008715D1" w:rsidRDefault="000C7E74" w:rsidP="00CF4A82">
            <w:pPr>
              <w:spacing w:line="240" w:lineRule="auto"/>
              <w:ind w:firstLine="0"/>
            </w:pPr>
            <w:r w:rsidRPr="008715D1">
              <w:t>1.</w:t>
            </w:r>
          </w:p>
        </w:tc>
        <w:tc>
          <w:tcPr>
            <w:tcW w:w="5103" w:type="dxa"/>
          </w:tcPr>
          <w:p w14:paraId="4F7F752A" w14:textId="77777777" w:rsidR="000C7E74" w:rsidRPr="008715D1" w:rsidRDefault="000C7E74" w:rsidP="00CF4A82">
            <w:pPr>
              <w:spacing w:line="240" w:lineRule="auto"/>
              <w:ind w:firstLine="0"/>
            </w:pPr>
            <w:r w:rsidRPr="008715D1">
              <w:t>Письмове опитування після вивчення теми 1</w:t>
            </w:r>
          </w:p>
        </w:tc>
        <w:tc>
          <w:tcPr>
            <w:tcW w:w="4103" w:type="dxa"/>
          </w:tcPr>
          <w:p w14:paraId="67BEA858" w14:textId="77777777" w:rsidR="000C7E74" w:rsidRPr="008715D1" w:rsidRDefault="000C7E74" w:rsidP="00CF4A82">
            <w:pPr>
              <w:spacing w:line="240" w:lineRule="auto"/>
              <w:ind w:firstLine="0"/>
            </w:pPr>
            <w:r w:rsidRPr="008715D1">
              <w:t>2 тиждень</w:t>
            </w:r>
          </w:p>
        </w:tc>
      </w:tr>
      <w:tr w:rsidR="000C7E74" w:rsidRPr="008715D1" w14:paraId="24CFED58" w14:textId="77777777" w:rsidTr="00CF4A82">
        <w:tc>
          <w:tcPr>
            <w:tcW w:w="988" w:type="dxa"/>
          </w:tcPr>
          <w:p w14:paraId="610CD439" w14:textId="77777777" w:rsidR="000C7E74" w:rsidRPr="008715D1" w:rsidRDefault="000C7E74" w:rsidP="00CF4A82">
            <w:pPr>
              <w:spacing w:line="240" w:lineRule="auto"/>
              <w:ind w:firstLine="0"/>
            </w:pPr>
            <w:r w:rsidRPr="008715D1">
              <w:t>2.</w:t>
            </w:r>
          </w:p>
        </w:tc>
        <w:tc>
          <w:tcPr>
            <w:tcW w:w="5103" w:type="dxa"/>
          </w:tcPr>
          <w:p w14:paraId="4436682C" w14:textId="77777777" w:rsidR="000C7E74" w:rsidRPr="008715D1" w:rsidRDefault="000C7E74" w:rsidP="00CF4A82">
            <w:pPr>
              <w:spacing w:line="240" w:lineRule="auto"/>
              <w:ind w:firstLine="0"/>
            </w:pPr>
            <w:r w:rsidRPr="008715D1">
              <w:t>Письмове опитування після вивчення теми 2</w:t>
            </w:r>
          </w:p>
        </w:tc>
        <w:tc>
          <w:tcPr>
            <w:tcW w:w="4103" w:type="dxa"/>
          </w:tcPr>
          <w:p w14:paraId="7647352D" w14:textId="21D76AA8" w:rsidR="000C7E74" w:rsidRPr="008715D1" w:rsidRDefault="000C7E74" w:rsidP="00CF4A82">
            <w:pPr>
              <w:spacing w:line="240" w:lineRule="auto"/>
              <w:ind w:firstLine="0"/>
            </w:pPr>
            <w:r>
              <w:t>4</w:t>
            </w:r>
            <w:r w:rsidRPr="008715D1">
              <w:t xml:space="preserve"> тиждень</w:t>
            </w:r>
          </w:p>
        </w:tc>
      </w:tr>
      <w:tr w:rsidR="000C7E74" w:rsidRPr="008715D1" w14:paraId="03693D26" w14:textId="77777777" w:rsidTr="00CF4A82">
        <w:tc>
          <w:tcPr>
            <w:tcW w:w="988" w:type="dxa"/>
          </w:tcPr>
          <w:p w14:paraId="57D11552" w14:textId="77777777" w:rsidR="000C7E74" w:rsidRPr="008715D1" w:rsidRDefault="000C7E74" w:rsidP="00CF4A82">
            <w:pPr>
              <w:spacing w:line="240" w:lineRule="auto"/>
              <w:ind w:firstLine="0"/>
            </w:pPr>
            <w:r w:rsidRPr="008715D1">
              <w:t>3.</w:t>
            </w:r>
          </w:p>
        </w:tc>
        <w:tc>
          <w:tcPr>
            <w:tcW w:w="5103" w:type="dxa"/>
          </w:tcPr>
          <w:p w14:paraId="0B2BC827" w14:textId="77777777" w:rsidR="000C7E74" w:rsidRPr="008715D1" w:rsidRDefault="000C7E74" w:rsidP="00CF4A82">
            <w:pPr>
              <w:spacing w:line="240" w:lineRule="auto"/>
              <w:ind w:firstLine="0"/>
            </w:pPr>
            <w:r w:rsidRPr="008715D1">
              <w:t>Письмове опитування після вивчення теми 3</w:t>
            </w:r>
          </w:p>
        </w:tc>
        <w:tc>
          <w:tcPr>
            <w:tcW w:w="4103" w:type="dxa"/>
          </w:tcPr>
          <w:p w14:paraId="29AA4015" w14:textId="484A899D" w:rsidR="000C7E74" w:rsidRPr="008715D1" w:rsidRDefault="000C7E74" w:rsidP="00CF4A82">
            <w:pPr>
              <w:spacing w:line="240" w:lineRule="auto"/>
              <w:ind w:firstLine="0"/>
            </w:pPr>
            <w:r>
              <w:t>6</w:t>
            </w:r>
            <w:r w:rsidRPr="008715D1">
              <w:t xml:space="preserve"> тиждень</w:t>
            </w:r>
          </w:p>
        </w:tc>
      </w:tr>
      <w:tr w:rsidR="000C7E74" w:rsidRPr="008715D1" w14:paraId="5F5612F8" w14:textId="77777777" w:rsidTr="00CF4A82">
        <w:tc>
          <w:tcPr>
            <w:tcW w:w="988" w:type="dxa"/>
          </w:tcPr>
          <w:p w14:paraId="775B9446" w14:textId="77777777" w:rsidR="000C7E74" w:rsidRPr="008715D1" w:rsidRDefault="000C7E74" w:rsidP="00CF4A82">
            <w:pPr>
              <w:spacing w:line="240" w:lineRule="auto"/>
              <w:ind w:firstLine="0"/>
            </w:pPr>
            <w:r w:rsidRPr="008715D1">
              <w:t>4.</w:t>
            </w:r>
          </w:p>
        </w:tc>
        <w:tc>
          <w:tcPr>
            <w:tcW w:w="5103" w:type="dxa"/>
          </w:tcPr>
          <w:p w14:paraId="0F54277C" w14:textId="77777777" w:rsidR="000C7E74" w:rsidRPr="008715D1" w:rsidRDefault="000C7E74" w:rsidP="00CF4A82">
            <w:pPr>
              <w:spacing w:line="240" w:lineRule="auto"/>
              <w:ind w:firstLine="0"/>
            </w:pPr>
            <w:r w:rsidRPr="008715D1">
              <w:t>Письмове опитування після вивчення теми 4</w:t>
            </w:r>
          </w:p>
        </w:tc>
        <w:tc>
          <w:tcPr>
            <w:tcW w:w="4103" w:type="dxa"/>
          </w:tcPr>
          <w:p w14:paraId="2A7B82CF" w14:textId="0FE85E29" w:rsidR="000C7E74" w:rsidRPr="008715D1" w:rsidRDefault="000C7E74" w:rsidP="00CF4A82">
            <w:pPr>
              <w:spacing w:line="240" w:lineRule="auto"/>
              <w:ind w:firstLine="0"/>
            </w:pPr>
            <w:r>
              <w:t>8</w:t>
            </w:r>
            <w:r w:rsidRPr="008715D1">
              <w:t xml:space="preserve"> тиждень</w:t>
            </w:r>
          </w:p>
        </w:tc>
      </w:tr>
      <w:tr w:rsidR="000C7E74" w:rsidRPr="008715D1" w14:paraId="170DA0FA" w14:textId="77777777" w:rsidTr="00CF4A82">
        <w:tc>
          <w:tcPr>
            <w:tcW w:w="988" w:type="dxa"/>
          </w:tcPr>
          <w:p w14:paraId="042290C9" w14:textId="77777777" w:rsidR="000C7E74" w:rsidRPr="008715D1" w:rsidRDefault="000C7E74" w:rsidP="00CF4A82">
            <w:pPr>
              <w:spacing w:line="240" w:lineRule="auto"/>
              <w:ind w:firstLine="0"/>
            </w:pPr>
            <w:r w:rsidRPr="008715D1">
              <w:t>5.</w:t>
            </w:r>
          </w:p>
        </w:tc>
        <w:tc>
          <w:tcPr>
            <w:tcW w:w="5103" w:type="dxa"/>
          </w:tcPr>
          <w:p w14:paraId="3D191695" w14:textId="77777777" w:rsidR="000C7E74" w:rsidRPr="008715D1" w:rsidRDefault="000C7E74" w:rsidP="00CF4A82">
            <w:pPr>
              <w:spacing w:line="240" w:lineRule="auto"/>
              <w:ind w:firstLine="0"/>
            </w:pPr>
            <w:r w:rsidRPr="008715D1">
              <w:t>Письмове опитування після вивчення теми 5</w:t>
            </w:r>
          </w:p>
        </w:tc>
        <w:tc>
          <w:tcPr>
            <w:tcW w:w="4103" w:type="dxa"/>
          </w:tcPr>
          <w:p w14:paraId="06842860" w14:textId="164080E4" w:rsidR="000C7E74" w:rsidRPr="008715D1" w:rsidRDefault="000C7E74" w:rsidP="00CF4A82">
            <w:pPr>
              <w:spacing w:line="240" w:lineRule="auto"/>
              <w:ind w:firstLine="0"/>
            </w:pPr>
            <w:r>
              <w:t>10</w:t>
            </w:r>
            <w:r w:rsidRPr="008715D1">
              <w:t xml:space="preserve"> тиждень</w:t>
            </w:r>
          </w:p>
        </w:tc>
      </w:tr>
      <w:tr w:rsidR="000C7E74" w:rsidRPr="008715D1" w14:paraId="3D6649B4" w14:textId="77777777" w:rsidTr="00CF4A82">
        <w:tc>
          <w:tcPr>
            <w:tcW w:w="988" w:type="dxa"/>
          </w:tcPr>
          <w:p w14:paraId="00E54FD8" w14:textId="77777777" w:rsidR="000C7E74" w:rsidRPr="008715D1" w:rsidRDefault="000C7E74" w:rsidP="00CF4A82">
            <w:pPr>
              <w:spacing w:line="240" w:lineRule="auto"/>
              <w:ind w:firstLine="0"/>
            </w:pPr>
            <w:r w:rsidRPr="008715D1">
              <w:t>6.</w:t>
            </w:r>
          </w:p>
        </w:tc>
        <w:tc>
          <w:tcPr>
            <w:tcW w:w="5103" w:type="dxa"/>
          </w:tcPr>
          <w:p w14:paraId="7834CDB5" w14:textId="6ABD4393" w:rsidR="000C7E74" w:rsidRPr="008715D1" w:rsidRDefault="000C7E74" w:rsidP="00CF4A82">
            <w:pPr>
              <w:spacing w:line="240" w:lineRule="auto"/>
              <w:ind w:firstLine="0"/>
            </w:pPr>
            <w:r w:rsidRPr="008715D1">
              <w:t xml:space="preserve">Письмове опитування після вивчення теми </w:t>
            </w:r>
            <w:r>
              <w:t>6</w:t>
            </w:r>
          </w:p>
        </w:tc>
        <w:tc>
          <w:tcPr>
            <w:tcW w:w="4103" w:type="dxa"/>
          </w:tcPr>
          <w:p w14:paraId="1CC49A75" w14:textId="46065766" w:rsidR="000C7E74" w:rsidRPr="008715D1" w:rsidRDefault="000C7E74" w:rsidP="00CF4A82">
            <w:pPr>
              <w:spacing w:line="240" w:lineRule="auto"/>
              <w:ind w:firstLine="0"/>
            </w:pPr>
            <w:r>
              <w:t>12</w:t>
            </w:r>
            <w:r w:rsidRPr="008715D1">
              <w:t xml:space="preserve"> тиждень</w:t>
            </w:r>
          </w:p>
        </w:tc>
      </w:tr>
      <w:tr w:rsidR="000C7E74" w:rsidRPr="008715D1" w14:paraId="47FB0C69" w14:textId="77777777" w:rsidTr="00CF4A82">
        <w:tc>
          <w:tcPr>
            <w:tcW w:w="988" w:type="dxa"/>
          </w:tcPr>
          <w:p w14:paraId="052CDB50" w14:textId="5BA1DFBF" w:rsidR="000C7E74" w:rsidRPr="008715D1" w:rsidRDefault="000C7E74" w:rsidP="000C7E74">
            <w:pPr>
              <w:spacing w:line="240" w:lineRule="auto"/>
              <w:ind w:firstLine="0"/>
            </w:pPr>
            <w:r>
              <w:t>7</w:t>
            </w:r>
            <w:r w:rsidRPr="008715D1">
              <w:t>.</w:t>
            </w:r>
          </w:p>
        </w:tc>
        <w:tc>
          <w:tcPr>
            <w:tcW w:w="5103" w:type="dxa"/>
          </w:tcPr>
          <w:p w14:paraId="24E63E0B" w14:textId="2B66469E" w:rsidR="000C7E74" w:rsidRPr="008715D1" w:rsidRDefault="000C7E74" w:rsidP="000C7E74">
            <w:pPr>
              <w:spacing w:line="240" w:lineRule="auto"/>
              <w:ind w:firstLine="0"/>
            </w:pPr>
            <w:r w:rsidRPr="008715D1">
              <w:t xml:space="preserve">Письмове опитування після вивчення теми </w:t>
            </w:r>
            <w:r>
              <w:t>7</w:t>
            </w:r>
          </w:p>
        </w:tc>
        <w:tc>
          <w:tcPr>
            <w:tcW w:w="4103" w:type="dxa"/>
          </w:tcPr>
          <w:p w14:paraId="2FE6E564" w14:textId="5D71AD75" w:rsidR="000C7E74" w:rsidRDefault="000C7E74" w:rsidP="000C7E74">
            <w:pPr>
              <w:spacing w:line="240" w:lineRule="auto"/>
              <w:ind w:firstLine="0"/>
            </w:pPr>
            <w:r>
              <w:t>14</w:t>
            </w:r>
            <w:r w:rsidRPr="008715D1">
              <w:t xml:space="preserve"> тиждень</w:t>
            </w:r>
          </w:p>
        </w:tc>
      </w:tr>
      <w:tr w:rsidR="000C7E74" w:rsidRPr="008715D1" w14:paraId="161755DE" w14:textId="77777777" w:rsidTr="00CF4A82">
        <w:tc>
          <w:tcPr>
            <w:tcW w:w="988" w:type="dxa"/>
          </w:tcPr>
          <w:p w14:paraId="2537345B" w14:textId="789AAEED" w:rsidR="000C7E74" w:rsidRPr="008715D1" w:rsidRDefault="000C7E74" w:rsidP="000C7E74">
            <w:pPr>
              <w:spacing w:line="240" w:lineRule="auto"/>
              <w:ind w:firstLine="0"/>
            </w:pPr>
            <w:r>
              <w:t>8</w:t>
            </w:r>
            <w:r w:rsidRPr="008715D1">
              <w:t>.</w:t>
            </w:r>
          </w:p>
        </w:tc>
        <w:tc>
          <w:tcPr>
            <w:tcW w:w="5103" w:type="dxa"/>
          </w:tcPr>
          <w:p w14:paraId="51E05F40" w14:textId="30B689F9" w:rsidR="000C7E74" w:rsidRPr="008715D1" w:rsidRDefault="000C7E74" w:rsidP="000C7E74">
            <w:pPr>
              <w:spacing w:line="240" w:lineRule="auto"/>
              <w:ind w:firstLine="0"/>
            </w:pPr>
            <w:r w:rsidRPr="008715D1">
              <w:t xml:space="preserve">Письмове опитування після вивчення теми </w:t>
            </w:r>
            <w:r>
              <w:t>8</w:t>
            </w:r>
          </w:p>
        </w:tc>
        <w:tc>
          <w:tcPr>
            <w:tcW w:w="4103" w:type="dxa"/>
          </w:tcPr>
          <w:p w14:paraId="27B2EC13" w14:textId="57897B0B" w:rsidR="000C7E74" w:rsidRDefault="000C7E74" w:rsidP="000C7E74">
            <w:pPr>
              <w:spacing w:line="240" w:lineRule="auto"/>
              <w:ind w:firstLine="0"/>
            </w:pPr>
            <w:r>
              <w:t>15</w:t>
            </w:r>
            <w:r w:rsidRPr="008715D1">
              <w:t xml:space="preserve"> тиждень</w:t>
            </w:r>
          </w:p>
        </w:tc>
      </w:tr>
      <w:tr w:rsidR="00AB1457" w:rsidRPr="008715D1" w14:paraId="208E8E1F" w14:textId="77777777" w:rsidTr="00AB1457">
        <w:tc>
          <w:tcPr>
            <w:tcW w:w="10194" w:type="dxa"/>
            <w:gridSpan w:val="3"/>
            <w:vAlign w:val="center"/>
          </w:tcPr>
          <w:p w14:paraId="07995640" w14:textId="44570237" w:rsidR="00AB1457" w:rsidRDefault="00AB1457" w:rsidP="00AB1457">
            <w:pPr>
              <w:spacing w:line="240" w:lineRule="auto"/>
              <w:ind w:firstLine="0"/>
              <w:jc w:val="center"/>
            </w:pPr>
            <w:r>
              <w:t>Весняний семестр</w:t>
            </w:r>
          </w:p>
        </w:tc>
      </w:tr>
      <w:tr w:rsidR="00AB1457" w:rsidRPr="008715D1" w14:paraId="5F4B0BDE" w14:textId="77777777" w:rsidTr="00CF4A82">
        <w:tc>
          <w:tcPr>
            <w:tcW w:w="988" w:type="dxa"/>
          </w:tcPr>
          <w:p w14:paraId="550B541B" w14:textId="5AFAFC2D" w:rsidR="00AB1457" w:rsidRDefault="00AB1457" w:rsidP="00AB1457">
            <w:pPr>
              <w:spacing w:line="240" w:lineRule="auto"/>
              <w:ind w:firstLine="0"/>
            </w:pPr>
            <w:r>
              <w:t>9</w:t>
            </w:r>
            <w:r w:rsidRPr="008715D1">
              <w:t>.</w:t>
            </w:r>
          </w:p>
        </w:tc>
        <w:tc>
          <w:tcPr>
            <w:tcW w:w="5103" w:type="dxa"/>
          </w:tcPr>
          <w:p w14:paraId="2EA66DFF" w14:textId="1D5343C5" w:rsidR="00AB1457" w:rsidRPr="008715D1" w:rsidRDefault="00AB1457" w:rsidP="00AB1457">
            <w:pPr>
              <w:spacing w:line="240" w:lineRule="auto"/>
              <w:ind w:firstLine="0"/>
            </w:pPr>
            <w:r w:rsidRPr="008715D1">
              <w:t xml:space="preserve">Письмове опитування після вивчення теми </w:t>
            </w:r>
            <w:r>
              <w:t>9</w:t>
            </w:r>
          </w:p>
        </w:tc>
        <w:tc>
          <w:tcPr>
            <w:tcW w:w="4103" w:type="dxa"/>
          </w:tcPr>
          <w:p w14:paraId="41D68F7A" w14:textId="7CCFAED3" w:rsidR="00AB1457" w:rsidRDefault="00AB1457" w:rsidP="00AB1457">
            <w:pPr>
              <w:spacing w:line="240" w:lineRule="auto"/>
              <w:ind w:firstLine="0"/>
            </w:pPr>
            <w:r w:rsidRPr="008715D1">
              <w:t>2 тиждень</w:t>
            </w:r>
          </w:p>
        </w:tc>
      </w:tr>
      <w:tr w:rsidR="00AB1457" w:rsidRPr="008715D1" w14:paraId="4529E904" w14:textId="77777777" w:rsidTr="00CF4A82">
        <w:tc>
          <w:tcPr>
            <w:tcW w:w="988" w:type="dxa"/>
          </w:tcPr>
          <w:p w14:paraId="29868A37" w14:textId="56682760" w:rsidR="00AB1457" w:rsidRDefault="00AB1457" w:rsidP="00AB1457">
            <w:pPr>
              <w:spacing w:line="240" w:lineRule="auto"/>
              <w:ind w:firstLine="0"/>
            </w:pPr>
            <w:r>
              <w:t>10</w:t>
            </w:r>
            <w:r w:rsidRPr="008715D1">
              <w:t>.</w:t>
            </w:r>
          </w:p>
        </w:tc>
        <w:tc>
          <w:tcPr>
            <w:tcW w:w="5103" w:type="dxa"/>
          </w:tcPr>
          <w:p w14:paraId="29712D4F" w14:textId="664A1FF7" w:rsidR="00AB1457" w:rsidRPr="008715D1" w:rsidRDefault="00AB1457" w:rsidP="00AB1457">
            <w:pPr>
              <w:spacing w:line="240" w:lineRule="auto"/>
              <w:ind w:firstLine="0"/>
            </w:pPr>
            <w:r w:rsidRPr="008715D1">
              <w:t xml:space="preserve">Письмове опитування після вивчення теми </w:t>
            </w:r>
            <w:r>
              <w:t>10</w:t>
            </w:r>
          </w:p>
        </w:tc>
        <w:tc>
          <w:tcPr>
            <w:tcW w:w="4103" w:type="dxa"/>
          </w:tcPr>
          <w:p w14:paraId="75E3F48E" w14:textId="2022FE66" w:rsidR="00AB1457" w:rsidRDefault="00AB1457" w:rsidP="00AB1457">
            <w:pPr>
              <w:spacing w:line="240" w:lineRule="auto"/>
              <w:ind w:firstLine="0"/>
            </w:pPr>
            <w:r>
              <w:t>3</w:t>
            </w:r>
            <w:r w:rsidRPr="008715D1">
              <w:t xml:space="preserve"> тиждень</w:t>
            </w:r>
          </w:p>
        </w:tc>
      </w:tr>
      <w:tr w:rsidR="00AB1457" w:rsidRPr="008715D1" w14:paraId="7F07461E" w14:textId="77777777" w:rsidTr="00CF4A82">
        <w:tc>
          <w:tcPr>
            <w:tcW w:w="988" w:type="dxa"/>
          </w:tcPr>
          <w:p w14:paraId="20D328CA" w14:textId="5E165A5E" w:rsidR="00AB1457" w:rsidRDefault="00AB1457" w:rsidP="00AB1457">
            <w:pPr>
              <w:spacing w:line="240" w:lineRule="auto"/>
              <w:ind w:firstLine="0"/>
            </w:pPr>
            <w:r>
              <w:t>11</w:t>
            </w:r>
            <w:r w:rsidRPr="008715D1">
              <w:t>.</w:t>
            </w:r>
          </w:p>
        </w:tc>
        <w:tc>
          <w:tcPr>
            <w:tcW w:w="5103" w:type="dxa"/>
          </w:tcPr>
          <w:p w14:paraId="5FD09670" w14:textId="70AC9CC5" w:rsidR="00AB1457" w:rsidRPr="008715D1" w:rsidRDefault="00AB1457" w:rsidP="00AB1457">
            <w:pPr>
              <w:spacing w:line="240" w:lineRule="auto"/>
              <w:ind w:firstLine="0"/>
            </w:pPr>
            <w:r w:rsidRPr="008715D1">
              <w:t xml:space="preserve">Письмове опитування після вивчення теми </w:t>
            </w:r>
            <w:r>
              <w:t>11</w:t>
            </w:r>
          </w:p>
        </w:tc>
        <w:tc>
          <w:tcPr>
            <w:tcW w:w="4103" w:type="dxa"/>
          </w:tcPr>
          <w:p w14:paraId="60282459" w14:textId="303FDB3B" w:rsidR="00AB1457" w:rsidRDefault="00AB1457" w:rsidP="00AB1457">
            <w:pPr>
              <w:spacing w:line="240" w:lineRule="auto"/>
              <w:ind w:firstLine="0"/>
            </w:pPr>
            <w:r>
              <w:t>4</w:t>
            </w:r>
            <w:r w:rsidRPr="008715D1">
              <w:t xml:space="preserve"> тиждень</w:t>
            </w:r>
          </w:p>
        </w:tc>
      </w:tr>
      <w:tr w:rsidR="00AB1457" w:rsidRPr="008715D1" w14:paraId="7631D68F" w14:textId="77777777" w:rsidTr="00CF4A82">
        <w:tc>
          <w:tcPr>
            <w:tcW w:w="988" w:type="dxa"/>
          </w:tcPr>
          <w:p w14:paraId="5A3B7611" w14:textId="420CEA81" w:rsidR="00AB1457" w:rsidRDefault="00AB1457" w:rsidP="00AB1457">
            <w:pPr>
              <w:spacing w:line="240" w:lineRule="auto"/>
              <w:ind w:firstLine="0"/>
            </w:pPr>
            <w:r>
              <w:t>12</w:t>
            </w:r>
            <w:r w:rsidRPr="008715D1">
              <w:t>.</w:t>
            </w:r>
          </w:p>
        </w:tc>
        <w:tc>
          <w:tcPr>
            <w:tcW w:w="5103" w:type="dxa"/>
          </w:tcPr>
          <w:p w14:paraId="362D43A4" w14:textId="46D706A4" w:rsidR="00AB1457" w:rsidRPr="008715D1" w:rsidRDefault="00AB1457" w:rsidP="00AB1457">
            <w:pPr>
              <w:spacing w:line="240" w:lineRule="auto"/>
              <w:ind w:firstLine="0"/>
            </w:pPr>
            <w:r w:rsidRPr="008715D1">
              <w:t xml:space="preserve">Письмове опитування після вивчення теми </w:t>
            </w:r>
            <w:r>
              <w:t>12</w:t>
            </w:r>
          </w:p>
        </w:tc>
        <w:tc>
          <w:tcPr>
            <w:tcW w:w="4103" w:type="dxa"/>
          </w:tcPr>
          <w:p w14:paraId="0188BFC7" w14:textId="1702043E" w:rsidR="00AB1457" w:rsidRDefault="00AB1457" w:rsidP="00AB1457">
            <w:pPr>
              <w:spacing w:line="240" w:lineRule="auto"/>
              <w:ind w:firstLine="0"/>
            </w:pPr>
            <w:r>
              <w:t>6</w:t>
            </w:r>
            <w:r w:rsidRPr="008715D1">
              <w:t xml:space="preserve"> тиждень</w:t>
            </w:r>
          </w:p>
        </w:tc>
      </w:tr>
      <w:tr w:rsidR="00AB1457" w:rsidRPr="008715D1" w14:paraId="57287189" w14:textId="77777777" w:rsidTr="00CF4A82">
        <w:tc>
          <w:tcPr>
            <w:tcW w:w="988" w:type="dxa"/>
          </w:tcPr>
          <w:p w14:paraId="208738D7" w14:textId="70953004" w:rsidR="00AB1457" w:rsidRDefault="00AB1457" w:rsidP="00AB1457">
            <w:pPr>
              <w:spacing w:line="240" w:lineRule="auto"/>
              <w:ind w:firstLine="0"/>
            </w:pPr>
            <w:r>
              <w:t>13</w:t>
            </w:r>
            <w:r w:rsidRPr="008715D1">
              <w:t>.</w:t>
            </w:r>
          </w:p>
        </w:tc>
        <w:tc>
          <w:tcPr>
            <w:tcW w:w="5103" w:type="dxa"/>
          </w:tcPr>
          <w:p w14:paraId="7E9C64B2" w14:textId="45118E4F" w:rsidR="00AB1457" w:rsidRPr="008715D1" w:rsidRDefault="00AB1457" w:rsidP="00AB1457">
            <w:pPr>
              <w:spacing w:line="240" w:lineRule="auto"/>
              <w:ind w:firstLine="0"/>
            </w:pPr>
            <w:r w:rsidRPr="008715D1">
              <w:t xml:space="preserve">Письмове опитування після вивчення теми </w:t>
            </w:r>
            <w:r>
              <w:t>13</w:t>
            </w:r>
          </w:p>
        </w:tc>
        <w:tc>
          <w:tcPr>
            <w:tcW w:w="4103" w:type="dxa"/>
          </w:tcPr>
          <w:p w14:paraId="50D003A3" w14:textId="69D59CD7" w:rsidR="00AB1457" w:rsidRDefault="00AB1457" w:rsidP="00AB1457">
            <w:pPr>
              <w:spacing w:line="240" w:lineRule="auto"/>
              <w:ind w:firstLine="0"/>
            </w:pPr>
            <w:r>
              <w:t>8</w:t>
            </w:r>
            <w:r w:rsidRPr="008715D1">
              <w:t xml:space="preserve"> тиждень</w:t>
            </w:r>
          </w:p>
        </w:tc>
      </w:tr>
      <w:tr w:rsidR="00AB1457" w:rsidRPr="008715D1" w14:paraId="45FA73A0" w14:textId="77777777" w:rsidTr="00CF4A82">
        <w:tc>
          <w:tcPr>
            <w:tcW w:w="988" w:type="dxa"/>
          </w:tcPr>
          <w:p w14:paraId="4E39BED7" w14:textId="77C78B77" w:rsidR="00AB1457" w:rsidRDefault="00AB1457" w:rsidP="00AB1457">
            <w:pPr>
              <w:spacing w:line="240" w:lineRule="auto"/>
              <w:ind w:firstLine="0"/>
            </w:pPr>
            <w:r>
              <w:t>14</w:t>
            </w:r>
            <w:r w:rsidRPr="008715D1">
              <w:t>.</w:t>
            </w:r>
          </w:p>
        </w:tc>
        <w:tc>
          <w:tcPr>
            <w:tcW w:w="5103" w:type="dxa"/>
          </w:tcPr>
          <w:p w14:paraId="185B0D28" w14:textId="04E0E138" w:rsidR="00AB1457" w:rsidRPr="008715D1" w:rsidRDefault="00AB1457" w:rsidP="00AB1457">
            <w:pPr>
              <w:spacing w:line="240" w:lineRule="auto"/>
              <w:ind w:firstLine="0"/>
            </w:pPr>
            <w:r w:rsidRPr="008715D1">
              <w:t xml:space="preserve">Письмове опитування після вивчення теми </w:t>
            </w:r>
            <w:r>
              <w:t>14</w:t>
            </w:r>
          </w:p>
        </w:tc>
        <w:tc>
          <w:tcPr>
            <w:tcW w:w="4103" w:type="dxa"/>
          </w:tcPr>
          <w:p w14:paraId="78148335" w14:textId="5EF93C0E" w:rsidR="00AB1457" w:rsidRDefault="00AB1457" w:rsidP="00AB1457">
            <w:pPr>
              <w:spacing w:line="240" w:lineRule="auto"/>
              <w:ind w:firstLine="0"/>
            </w:pPr>
            <w:r>
              <w:t>10</w:t>
            </w:r>
            <w:r w:rsidRPr="008715D1">
              <w:t xml:space="preserve"> тиждень</w:t>
            </w:r>
          </w:p>
        </w:tc>
      </w:tr>
      <w:tr w:rsidR="00AB1457" w:rsidRPr="008715D1" w14:paraId="45020E1D" w14:textId="77777777" w:rsidTr="00CF4A82">
        <w:tc>
          <w:tcPr>
            <w:tcW w:w="988" w:type="dxa"/>
          </w:tcPr>
          <w:p w14:paraId="197BC300" w14:textId="4C4B21BC" w:rsidR="00AB1457" w:rsidRDefault="00AB1457" w:rsidP="00AB1457">
            <w:pPr>
              <w:spacing w:line="240" w:lineRule="auto"/>
              <w:ind w:firstLine="0"/>
            </w:pPr>
            <w:r>
              <w:t>15</w:t>
            </w:r>
            <w:r w:rsidRPr="008715D1">
              <w:t>.</w:t>
            </w:r>
          </w:p>
        </w:tc>
        <w:tc>
          <w:tcPr>
            <w:tcW w:w="5103" w:type="dxa"/>
          </w:tcPr>
          <w:p w14:paraId="3BF4A227" w14:textId="54F5673A" w:rsidR="00AB1457" w:rsidRPr="008715D1" w:rsidRDefault="00AB1457" w:rsidP="00AB1457">
            <w:pPr>
              <w:spacing w:line="240" w:lineRule="auto"/>
              <w:ind w:firstLine="0"/>
            </w:pPr>
            <w:r w:rsidRPr="008715D1">
              <w:t xml:space="preserve">Письмове опитування після вивчення теми </w:t>
            </w:r>
            <w:r>
              <w:t>15</w:t>
            </w:r>
          </w:p>
        </w:tc>
        <w:tc>
          <w:tcPr>
            <w:tcW w:w="4103" w:type="dxa"/>
          </w:tcPr>
          <w:p w14:paraId="32FD9320" w14:textId="0049A778" w:rsidR="00AB1457" w:rsidRDefault="00AB1457" w:rsidP="00AB1457">
            <w:pPr>
              <w:spacing w:line="240" w:lineRule="auto"/>
              <w:ind w:firstLine="0"/>
            </w:pPr>
            <w:r>
              <w:t>12</w:t>
            </w:r>
            <w:r w:rsidRPr="008715D1">
              <w:t xml:space="preserve"> тиждень</w:t>
            </w:r>
          </w:p>
        </w:tc>
      </w:tr>
      <w:tr w:rsidR="00AB1457" w:rsidRPr="008715D1" w14:paraId="1F96E662" w14:textId="77777777" w:rsidTr="00CF4A82">
        <w:tc>
          <w:tcPr>
            <w:tcW w:w="988" w:type="dxa"/>
          </w:tcPr>
          <w:p w14:paraId="0B713A74" w14:textId="7479C094" w:rsidR="00AB1457" w:rsidRDefault="00AB1457" w:rsidP="00AB1457">
            <w:pPr>
              <w:spacing w:line="240" w:lineRule="auto"/>
              <w:ind w:firstLine="0"/>
            </w:pPr>
            <w:r>
              <w:t>16</w:t>
            </w:r>
            <w:r w:rsidRPr="008715D1">
              <w:t>.</w:t>
            </w:r>
          </w:p>
        </w:tc>
        <w:tc>
          <w:tcPr>
            <w:tcW w:w="5103" w:type="dxa"/>
          </w:tcPr>
          <w:p w14:paraId="11DC2333" w14:textId="0D8CC551" w:rsidR="00AB1457" w:rsidRPr="008715D1" w:rsidRDefault="00AB1457" w:rsidP="00AB1457">
            <w:pPr>
              <w:spacing w:line="240" w:lineRule="auto"/>
              <w:ind w:firstLine="0"/>
            </w:pPr>
            <w:r w:rsidRPr="008715D1">
              <w:t xml:space="preserve">Письмове опитування після вивчення теми </w:t>
            </w:r>
            <w:r>
              <w:t>16</w:t>
            </w:r>
          </w:p>
        </w:tc>
        <w:tc>
          <w:tcPr>
            <w:tcW w:w="4103" w:type="dxa"/>
          </w:tcPr>
          <w:p w14:paraId="453F11B3" w14:textId="0AA4B1E6" w:rsidR="00AB1457" w:rsidRDefault="00AB1457" w:rsidP="00AB1457">
            <w:pPr>
              <w:spacing w:line="240" w:lineRule="auto"/>
              <w:ind w:firstLine="0"/>
            </w:pPr>
            <w:r>
              <w:t>14</w:t>
            </w:r>
            <w:r w:rsidRPr="008715D1">
              <w:t xml:space="preserve"> тиждень</w:t>
            </w:r>
          </w:p>
        </w:tc>
      </w:tr>
      <w:tr w:rsidR="00AB1457" w:rsidRPr="008715D1" w14:paraId="11A0B0BC" w14:textId="77777777" w:rsidTr="00CF4A82">
        <w:tc>
          <w:tcPr>
            <w:tcW w:w="988" w:type="dxa"/>
          </w:tcPr>
          <w:p w14:paraId="38E70FD3" w14:textId="59B3504F" w:rsidR="00AB1457" w:rsidRDefault="00AB1457" w:rsidP="00AB1457">
            <w:pPr>
              <w:spacing w:line="240" w:lineRule="auto"/>
              <w:ind w:firstLine="0"/>
            </w:pPr>
            <w:r>
              <w:t>17</w:t>
            </w:r>
            <w:r w:rsidRPr="008715D1">
              <w:t>.</w:t>
            </w:r>
          </w:p>
        </w:tc>
        <w:tc>
          <w:tcPr>
            <w:tcW w:w="5103" w:type="dxa"/>
          </w:tcPr>
          <w:p w14:paraId="1356D59E" w14:textId="13959D76" w:rsidR="00AB1457" w:rsidRPr="008715D1" w:rsidRDefault="00AB1457" w:rsidP="00AB1457">
            <w:pPr>
              <w:spacing w:line="240" w:lineRule="auto"/>
              <w:ind w:firstLine="0"/>
            </w:pPr>
            <w:r w:rsidRPr="008715D1">
              <w:t xml:space="preserve">Письмове опитування після вивчення теми </w:t>
            </w:r>
            <w:r>
              <w:t>17</w:t>
            </w:r>
          </w:p>
        </w:tc>
        <w:tc>
          <w:tcPr>
            <w:tcW w:w="4103" w:type="dxa"/>
          </w:tcPr>
          <w:p w14:paraId="054DB836" w14:textId="0FBB44A9" w:rsidR="00AB1457" w:rsidRDefault="00AB1457" w:rsidP="00AB1457">
            <w:pPr>
              <w:spacing w:line="240" w:lineRule="auto"/>
              <w:ind w:firstLine="0"/>
            </w:pPr>
            <w:r>
              <w:t>15</w:t>
            </w:r>
            <w:r w:rsidRPr="008715D1">
              <w:t xml:space="preserve"> тиждень</w:t>
            </w:r>
          </w:p>
        </w:tc>
      </w:tr>
    </w:tbl>
    <w:p w14:paraId="6FC3E3A8" w14:textId="77777777" w:rsidR="004843EE" w:rsidRPr="008715D1" w:rsidRDefault="004843EE" w:rsidP="004843EE"/>
    <w:p w14:paraId="6EAB424B" w14:textId="7F512F4C" w:rsidR="006D246C" w:rsidRPr="008715D1" w:rsidRDefault="006D246C">
      <w:pPr>
        <w:spacing w:after="160" w:line="259" w:lineRule="auto"/>
        <w:ind w:firstLine="0"/>
        <w:jc w:val="left"/>
      </w:pPr>
      <w:r w:rsidRPr="008715D1">
        <w:br w:type="page"/>
      </w:r>
    </w:p>
    <w:p w14:paraId="09DEEF29" w14:textId="701170C7" w:rsidR="000C6240" w:rsidRDefault="000C6240" w:rsidP="00290FEF">
      <w:pPr>
        <w:pStyle w:val="1"/>
        <w:numPr>
          <w:ilvl w:val="0"/>
          <w:numId w:val="3"/>
        </w:numPr>
      </w:pPr>
      <w:r w:rsidRPr="008715D1">
        <w:lastRenderedPageBreak/>
        <w:t xml:space="preserve">Навчальні ресурси (література) </w:t>
      </w:r>
    </w:p>
    <w:p w14:paraId="568E6B91" w14:textId="3A855159" w:rsidR="00820982" w:rsidRDefault="00246283" w:rsidP="00820982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Основні джерела</w:t>
      </w:r>
    </w:p>
    <w:p w14:paraId="278E9096" w14:textId="4A265FC2" w:rsidR="00246283" w:rsidRPr="00F05CB0" w:rsidRDefault="00246283" w:rsidP="00820982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Підручники</w:t>
      </w:r>
    </w:p>
    <w:p w14:paraId="221F3F43" w14:textId="77777777" w:rsidR="003A74A2" w:rsidRDefault="003A74A2" w:rsidP="003A74A2">
      <w:pPr>
        <w:pStyle w:val="ad"/>
        <w:numPr>
          <w:ilvl w:val="0"/>
          <w:numId w:val="5"/>
        </w:numPr>
        <w:rPr>
          <w:shd w:val="clear" w:color="auto" w:fill="FFFFFF"/>
        </w:rPr>
      </w:pPr>
      <w:r w:rsidRPr="003A74A2">
        <w:rPr>
          <w:shd w:val="clear" w:color="auto" w:fill="FFFFFF"/>
        </w:rPr>
        <w:t xml:space="preserve">Зведення і монтаж будівель і споруд: </w:t>
      </w:r>
      <w:proofErr w:type="spellStart"/>
      <w:r w:rsidRPr="003A74A2">
        <w:rPr>
          <w:shd w:val="clear" w:color="auto" w:fill="FFFFFF"/>
        </w:rPr>
        <w:t>навч</w:t>
      </w:r>
      <w:proofErr w:type="spellEnd"/>
      <w:r w:rsidRPr="003A74A2">
        <w:rPr>
          <w:shd w:val="clear" w:color="auto" w:fill="FFFFFF"/>
        </w:rPr>
        <w:t xml:space="preserve">. посібник / В. Д. </w:t>
      </w:r>
      <w:proofErr w:type="spellStart"/>
      <w:r w:rsidRPr="003A74A2">
        <w:rPr>
          <w:shd w:val="clear" w:color="auto" w:fill="FFFFFF"/>
        </w:rPr>
        <w:t>Жван</w:t>
      </w:r>
      <w:proofErr w:type="spellEnd"/>
      <w:r w:rsidRPr="003A74A2">
        <w:rPr>
          <w:shd w:val="clear" w:color="auto" w:fill="FFFFFF"/>
        </w:rPr>
        <w:t xml:space="preserve">, М. Д. </w:t>
      </w:r>
      <w:proofErr w:type="spellStart"/>
      <w:r w:rsidRPr="003A74A2">
        <w:rPr>
          <w:shd w:val="clear" w:color="auto" w:fill="FFFFFF"/>
        </w:rPr>
        <w:t>Помазан</w:t>
      </w:r>
      <w:proofErr w:type="spellEnd"/>
      <w:r w:rsidRPr="003A74A2">
        <w:rPr>
          <w:shd w:val="clear" w:color="auto" w:fill="FFFFFF"/>
        </w:rPr>
        <w:t xml:space="preserve">, О. В. </w:t>
      </w:r>
      <w:proofErr w:type="spellStart"/>
      <w:r w:rsidRPr="003A74A2">
        <w:rPr>
          <w:shd w:val="clear" w:color="auto" w:fill="FFFFFF"/>
        </w:rPr>
        <w:t>Жван</w:t>
      </w:r>
      <w:proofErr w:type="spellEnd"/>
      <w:r w:rsidRPr="003A74A2">
        <w:rPr>
          <w:shd w:val="clear" w:color="auto" w:fill="FFFFFF"/>
        </w:rPr>
        <w:t xml:space="preserve">; </w:t>
      </w:r>
      <w:proofErr w:type="spellStart"/>
      <w:r w:rsidRPr="003A74A2">
        <w:rPr>
          <w:shd w:val="clear" w:color="auto" w:fill="FFFFFF"/>
        </w:rPr>
        <w:t>Харк</w:t>
      </w:r>
      <w:proofErr w:type="spellEnd"/>
      <w:r w:rsidRPr="003A74A2">
        <w:rPr>
          <w:shd w:val="clear" w:color="auto" w:fill="FFFFFF"/>
        </w:rPr>
        <w:t xml:space="preserve">. нац. акад. </w:t>
      </w:r>
      <w:proofErr w:type="spellStart"/>
      <w:r w:rsidRPr="003A74A2">
        <w:rPr>
          <w:shd w:val="clear" w:color="auto" w:fill="FFFFFF"/>
        </w:rPr>
        <w:t>міськ</w:t>
      </w:r>
      <w:proofErr w:type="spellEnd"/>
      <w:r w:rsidRPr="003A74A2">
        <w:rPr>
          <w:shd w:val="clear" w:color="auto" w:fill="FFFFFF"/>
        </w:rPr>
        <w:t xml:space="preserve">. </w:t>
      </w:r>
      <w:proofErr w:type="spellStart"/>
      <w:r w:rsidRPr="003A74A2">
        <w:rPr>
          <w:shd w:val="clear" w:color="auto" w:fill="FFFFFF"/>
        </w:rPr>
        <w:t>госп-ва</w:t>
      </w:r>
      <w:proofErr w:type="spellEnd"/>
      <w:r w:rsidRPr="003A74A2">
        <w:rPr>
          <w:shd w:val="clear" w:color="auto" w:fill="FFFFFF"/>
        </w:rPr>
        <w:t>. – Х.:ХНАМГ, 2011. – 395 с.</w:t>
      </w:r>
    </w:p>
    <w:p w14:paraId="3A4ACB47" w14:textId="77777777" w:rsidR="00A65F17" w:rsidRPr="00A65F17" w:rsidRDefault="00A65F17" w:rsidP="00A65F17">
      <w:pPr>
        <w:pStyle w:val="ad"/>
        <w:numPr>
          <w:ilvl w:val="0"/>
          <w:numId w:val="5"/>
        </w:numPr>
        <w:rPr>
          <w:shd w:val="clear" w:color="auto" w:fill="FFFFFF"/>
        </w:rPr>
      </w:pPr>
      <w:r w:rsidRPr="00A65F17">
        <w:rPr>
          <w:shd w:val="clear" w:color="auto" w:fill="FFFFFF"/>
        </w:rPr>
        <w:t xml:space="preserve">Зведення монолітних будинків. Проектування технології і методичні вказівки до виконання курсового проекту. Уклад: О.Ф. Осипов, Є.Г. </w:t>
      </w:r>
      <w:proofErr w:type="spellStart"/>
      <w:r w:rsidRPr="00A65F17">
        <w:rPr>
          <w:shd w:val="clear" w:color="auto" w:fill="FFFFFF"/>
        </w:rPr>
        <w:t>Романушка</w:t>
      </w:r>
      <w:proofErr w:type="spellEnd"/>
      <w:r w:rsidRPr="00A65F17">
        <w:rPr>
          <w:shd w:val="clear" w:color="auto" w:fill="FFFFFF"/>
        </w:rPr>
        <w:t>, С.О. Осипов – К. КНУБА. 2016 – 83 с.</w:t>
      </w:r>
    </w:p>
    <w:p w14:paraId="62652FF8" w14:textId="77777777" w:rsidR="00A65F17" w:rsidRPr="00A65F17" w:rsidRDefault="00A65F17" w:rsidP="00A65F17">
      <w:pPr>
        <w:pStyle w:val="ad"/>
        <w:numPr>
          <w:ilvl w:val="0"/>
          <w:numId w:val="5"/>
        </w:numPr>
        <w:rPr>
          <w:shd w:val="clear" w:color="auto" w:fill="FFFFFF"/>
        </w:rPr>
      </w:pPr>
      <w:r w:rsidRPr="00A65F17">
        <w:rPr>
          <w:shd w:val="clear" w:color="auto" w:fill="FFFFFF"/>
        </w:rPr>
        <w:t xml:space="preserve">Технологія будівельного виробництва. Підручник для студентів будівельних спеціальностей вищих навчальних закладів. За ред. В.К. Черненко, М.Г. </w:t>
      </w:r>
      <w:proofErr w:type="spellStart"/>
      <w:r w:rsidRPr="00A65F17">
        <w:rPr>
          <w:shd w:val="clear" w:color="auto" w:fill="FFFFFF"/>
        </w:rPr>
        <w:t>Ярмоленко</w:t>
      </w:r>
      <w:proofErr w:type="spellEnd"/>
      <w:r w:rsidRPr="00A65F17">
        <w:rPr>
          <w:shd w:val="clear" w:color="auto" w:fill="FFFFFF"/>
        </w:rPr>
        <w:t>, К. Вища шк. 2002 – 430 с.</w:t>
      </w:r>
    </w:p>
    <w:p w14:paraId="5EEE1A61" w14:textId="77777777" w:rsidR="00A65F17" w:rsidRPr="00A65F17" w:rsidRDefault="00A65F17" w:rsidP="00A65F17">
      <w:pPr>
        <w:pStyle w:val="ad"/>
        <w:numPr>
          <w:ilvl w:val="0"/>
          <w:numId w:val="5"/>
        </w:numPr>
        <w:rPr>
          <w:shd w:val="clear" w:color="auto" w:fill="FFFFFF"/>
        </w:rPr>
      </w:pPr>
      <w:r w:rsidRPr="00A65F17">
        <w:rPr>
          <w:shd w:val="clear" w:color="auto" w:fill="FFFFFF"/>
        </w:rPr>
        <w:t>Технологія будівельного монтажу. Підручник для студентів будівельних спеціальностей вищих навчальних закладів. За ред. В.К. Черненко 2010 – 371 с.</w:t>
      </w:r>
    </w:p>
    <w:p w14:paraId="6F76DA8B" w14:textId="77777777" w:rsidR="00A65F17" w:rsidRPr="00A65F17" w:rsidRDefault="00A65F17" w:rsidP="00A65F17">
      <w:pPr>
        <w:pStyle w:val="ad"/>
        <w:numPr>
          <w:ilvl w:val="0"/>
          <w:numId w:val="5"/>
        </w:numPr>
        <w:rPr>
          <w:shd w:val="clear" w:color="auto" w:fill="FFFFFF"/>
        </w:rPr>
      </w:pPr>
      <w:r w:rsidRPr="00A65F17">
        <w:rPr>
          <w:shd w:val="clear" w:color="auto" w:fill="FFFFFF"/>
        </w:rPr>
        <w:t>ДБН А.3.2.-2.-2009 Охорона праці і промислова безпека у будівництві.</w:t>
      </w:r>
    </w:p>
    <w:p w14:paraId="3DAB087F" w14:textId="77777777" w:rsidR="00A65F17" w:rsidRPr="00A65F17" w:rsidRDefault="00A65F17" w:rsidP="00A65F17">
      <w:pPr>
        <w:pStyle w:val="ad"/>
        <w:numPr>
          <w:ilvl w:val="0"/>
          <w:numId w:val="5"/>
        </w:numPr>
        <w:rPr>
          <w:shd w:val="clear" w:color="auto" w:fill="FFFFFF"/>
        </w:rPr>
      </w:pPr>
      <w:r w:rsidRPr="00A65F17">
        <w:rPr>
          <w:shd w:val="clear" w:color="auto" w:fill="FFFFFF"/>
        </w:rPr>
        <w:t xml:space="preserve">Технологія зведення будівель і споруд. </w:t>
      </w:r>
      <w:proofErr w:type="spellStart"/>
      <w:r w:rsidRPr="00A65F17">
        <w:rPr>
          <w:shd w:val="clear" w:color="auto" w:fill="FFFFFF"/>
        </w:rPr>
        <w:t>Піщаленко</w:t>
      </w:r>
      <w:proofErr w:type="spellEnd"/>
      <w:r w:rsidRPr="00A65F17">
        <w:rPr>
          <w:shd w:val="clear" w:color="auto" w:fill="FFFFFF"/>
        </w:rPr>
        <w:t xml:space="preserve"> Ю.А. Вища шк. 1982 – 192 с.</w:t>
      </w:r>
    </w:p>
    <w:p w14:paraId="6571CFAB" w14:textId="77777777" w:rsidR="00A65F17" w:rsidRPr="00A65F17" w:rsidRDefault="00A65F17" w:rsidP="00A65F17">
      <w:pPr>
        <w:pStyle w:val="ad"/>
        <w:numPr>
          <w:ilvl w:val="0"/>
          <w:numId w:val="5"/>
        </w:numPr>
        <w:rPr>
          <w:shd w:val="clear" w:color="auto" w:fill="FFFFFF"/>
        </w:rPr>
      </w:pPr>
      <w:r w:rsidRPr="00A65F17">
        <w:rPr>
          <w:shd w:val="clear" w:color="auto" w:fill="FFFFFF"/>
        </w:rPr>
        <w:t xml:space="preserve">Єрмоленко М.Г. </w:t>
      </w:r>
      <w:proofErr w:type="spellStart"/>
      <w:r w:rsidRPr="00A65F17">
        <w:rPr>
          <w:shd w:val="clear" w:color="auto" w:fill="FFFFFF"/>
        </w:rPr>
        <w:t>Теновий</w:t>
      </w:r>
      <w:proofErr w:type="spellEnd"/>
      <w:r w:rsidRPr="00A65F17">
        <w:rPr>
          <w:shd w:val="clear" w:color="auto" w:fill="FFFFFF"/>
        </w:rPr>
        <w:t xml:space="preserve">, В.І. Скрипник, М.А. та ін. Технологія будівельного виробництва. Підручник (за ред. М.Г. </w:t>
      </w:r>
      <w:proofErr w:type="spellStart"/>
      <w:r w:rsidRPr="00A65F17">
        <w:rPr>
          <w:shd w:val="clear" w:color="auto" w:fill="FFFFFF"/>
        </w:rPr>
        <w:t>Ярмоленко</w:t>
      </w:r>
      <w:proofErr w:type="spellEnd"/>
      <w:r w:rsidRPr="00A65F17">
        <w:rPr>
          <w:shd w:val="clear" w:color="auto" w:fill="FFFFFF"/>
        </w:rPr>
        <w:t>) – К. Вища школа 2003 – 303 с.</w:t>
      </w:r>
    </w:p>
    <w:p w14:paraId="5A38C3AA" w14:textId="77777777" w:rsidR="00A65F17" w:rsidRPr="00A65F17" w:rsidRDefault="00A65F17" w:rsidP="00A65F17">
      <w:pPr>
        <w:pStyle w:val="ad"/>
        <w:numPr>
          <w:ilvl w:val="0"/>
          <w:numId w:val="5"/>
        </w:numPr>
        <w:rPr>
          <w:shd w:val="clear" w:color="auto" w:fill="FFFFFF"/>
        </w:rPr>
      </w:pPr>
      <w:r w:rsidRPr="00A65F17">
        <w:rPr>
          <w:shd w:val="clear" w:color="auto" w:fill="FFFFFF"/>
        </w:rPr>
        <w:t xml:space="preserve">О.І. </w:t>
      </w:r>
      <w:proofErr w:type="spellStart"/>
      <w:r w:rsidRPr="00A65F17">
        <w:rPr>
          <w:shd w:val="clear" w:color="auto" w:fill="FFFFFF"/>
        </w:rPr>
        <w:t>Манейлюк</w:t>
      </w:r>
      <w:proofErr w:type="spellEnd"/>
      <w:r w:rsidRPr="00A65F17">
        <w:rPr>
          <w:shd w:val="clear" w:color="auto" w:fill="FFFFFF"/>
        </w:rPr>
        <w:t xml:space="preserve"> та ін. Сучасні технології у будівництві. Одеса Евен 2009 – 534 с.</w:t>
      </w:r>
    </w:p>
    <w:p w14:paraId="4EB723DA" w14:textId="77777777" w:rsidR="00A65F17" w:rsidRPr="00A65F17" w:rsidRDefault="00A65F17" w:rsidP="00A65F17">
      <w:pPr>
        <w:pStyle w:val="ad"/>
        <w:numPr>
          <w:ilvl w:val="0"/>
          <w:numId w:val="5"/>
        </w:numPr>
        <w:rPr>
          <w:shd w:val="clear" w:color="auto" w:fill="FFFFFF"/>
        </w:rPr>
      </w:pPr>
      <w:r w:rsidRPr="00A65F17">
        <w:rPr>
          <w:shd w:val="clear" w:color="auto" w:fill="FFFFFF"/>
        </w:rPr>
        <w:t xml:space="preserve">М.Т. </w:t>
      </w:r>
      <w:proofErr w:type="spellStart"/>
      <w:r w:rsidRPr="00A65F17">
        <w:rPr>
          <w:shd w:val="clear" w:color="auto" w:fill="FFFFFF"/>
        </w:rPr>
        <w:t>Сипко</w:t>
      </w:r>
      <w:proofErr w:type="spellEnd"/>
      <w:r w:rsidRPr="00A65F17">
        <w:rPr>
          <w:shd w:val="clear" w:color="auto" w:fill="FFFFFF"/>
        </w:rPr>
        <w:t xml:space="preserve">, Г.В. Доманський, Ю.П. </w:t>
      </w:r>
      <w:proofErr w:type="spellStart"/>
      <w:r w:rsidRPr="00A65F17">
        <w:rPr>
          <w:shd w:val="clear" w:color="auto" w:fill="FFFFFF"/>
        </w:rPr>
        <w:t>Пищаленко</w:t>
      </w:r>
      <w:proofErr w:type="spellEnd"/>
      <w:r w:rsidRPr="00A65F17">
        <w:rPr>
          <w:shd w:val="clear" w:color="auto" w:fill="FFFFFF"/>
        </w:rPr>
        <w:t xml:space="preserve">, В.В. </w:t>
      </w:r>
      <w:proofErr w:type="spellStart"/>
      <w:r w:rsidRPr="00A65F17">
        <w:rPr>
          <w:shd w:val="clear" w:color="auto" w:fill="FFFFFF"/>
        </w:rPr>
        <w:t>Лащинський</w:t>
      </w:r>
      <w:proofErr w:type="spellEnd"/>
      <w:r w:rsidRPr="00A65F17">
        <w:rPr>
          <w:shd w:val="clear" w:color="auto" w:fill="FFFFFF"/>
        </w:rPr>
        <w:t xml:space="preserve"> Технологія зведення будинків і споруд. Рівне: УДУВГП 2001.</w:t>
      </w:r>
    </w:p>
    <w:p w14:paraId="1962482A" w14:textId="184F6658" w:rsidR="003A74A2" w:rsidRPr="003A74A2" w:rsidRDefault="00A65F17" w:rsidP="003A74A2">
      <w:pPr>
        <w:pStyle w:val="ad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  <w:lang w:val="ru-RU"/>
        </w:rPr>
        <w:t xml:space="preserve"> </w:t>
      </w:r>
      <w:r w:rsidR="003A74A2" w:rsidRPr="003A74A2">
        <w:rPr>
          <w:shd w:val="clear" w:color="auto" w:fill="FFFFFF"/>
        </w:rPr>
        <w:t xml:space="preserve">Технологія будівельного виробництва </w:t>
      </w:r>
      <w:proofErr w:type="spellStart"/>
      <w:r w:rsidR="003A74A2" w:rsidRPr="003A74A2">
        <w:rPr>
          <w:shd w:val="clear" w:color="auto" w:fill="FFFFFF"/>
        </w:rPr>
        <w:t>Під.Ред</w:t>
      </w:r>
      <w:proofErr w:type="spellEnd"/>
      <w:r w:rsidR="003A74A2" w:rsidRPr="003A74A2">
        <w:rPr>
          <w:shd w:val="clear" w:color="auto" w:fill="FFFFFF"/>
        </w:rPr>
        <w:t>. В.К.Чернишова М.Г.</w:t>
      </w:r>
      <w:proofErr w:type="spellStart"/>
      <w:r w:rsidR="003A74A2" w:rsidRPr="003A74A2">
        <w:rPr>
          <w:shd w:val="clear" w:color="auto" w:fill="FFFFFF"/>
        </w:rPr>
        <w:t>Ярмоленка-К</w:t>
      </w:r>
      <w:proofErr w:type="spellEnd"/>
      <w:r w:rsidR="003A74A2" w:rsidRPr="003A74A2">
        <w:rPr>
          <w:shd w:val="clear" w:color="auto" w:fill="FFFFFF"/>
        </w:rPr>
        <w:t>. Вища школа-2002.</w:t>
      </w:r>
    </w:p>
    <w:p w14:paraId="79DBF788" w14:textId="5E7DB9D7" w:rsidR="003A74A2" w:rsidRPr="003A74A2" w:rsidRDefault="00A65F17" w:rsidP="003A74A2">
      <w:pPr>
        <w:pStyle w:val="ad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  <w:lang w:val="ru-RU"/>
        </w:rPr>
        <w:t xml:space="preserve"> </w:t>
      </w:r>
      <w:r w:rsidR="003A74A2" w:rsidRPr="003A74A2">
        <w:rPr>
          <w:shd w:val="clear" w:color="auto" w:fill="FFFFFF"/>
        </w:rPr>
        <w:t xml:space="preserve">Матеріали і технології в сучасному виробництві. </w:t>
      </w:r>
      <w:proofErr w:type="spellStart"/>
      <w:r w:rsidR="003A74A2" w:rsidRPr="003A74A2">
        <w:rPr>
          <w:shd w:val="clear" w:color="auto" w:fill="FFFFFF"/>
        </w:rPr>
        <w:t>Карнаухов</w:t>
      </w:r>
      <w:proofErr w:type="spellEnd"/>
      <w:r w:rsidR="003A74A2" w:rsidRPr="003A74A2">
        <w:rPr>
          <w:shd w:val="clear" w:color="auto" w:fill="FFFFFF"/>
        </w:rPr>
        <w:t xml:space="preserve"> Є.Н. Соха В.Г. Остапенко Т.С. Підручник-К. Вища освіта-2006.</w:t>
      </w:r>
    </w:p>
    <w:p w14:paraId="06B41D36" w14:textId="3915ED66" w:rsidR="003A74A2" w:rsidRPr="003A74A2" w:rsidRDefault="00A65F17" w:rsidP="003A74A2">
      <w:pPr>
        <w:pStyle w:val="ad"/>
        <w:numPr>
          <w:ilvl w:val="0"/>
          <w:numId w:val="5"/>
        </w:numPr>
        <w:rPr>
          <w:shd w:val="clear" w:color="auto" w:fill="FFFFFF"/>
        </w:rPr>
      </w:pPr>
      <w:r>
        <w:rPr>
          <w:shd w:val="clear" w:color="auto" w:fill="FFFFFF"/>
          <w:lang w:val="ru-RU"/>
        </w:rPr>
        <w:lastRenderedPageBreak/>
        <w:t xml:space="preserve"> </w:t>
      </w:r>
      <w:proofErr w:type="spellStart"/>
      <w:r w:rsidR="003A74A2" w:rsidRPr="003A74A2">
        <w:rPr>
          <w:shd w:val="clear" w:color="auto" w:fill="FFFFFF"/>
        </w:rPr>
        <w:t>Строительные</w:t>
      </w:r>
      <w:proofErr w:type="spellEnd"/>
      <w:r w:rsidR="003A74A2" w:rsidRPr="003A74A2">
        <w:rPr>
          <w:shd w:val="clear" w:color="auto" w:fill="FFFFFF"/>
        </w:rPr>
        <w:t xml:space="preserve"> </w:t>
      </w:r>
      <w:proofErr w:type="spellStart"/>
      <w:r w:rsidR="003A74A2" w:rsidRPr="003A74A2">
        <w:rPr>
          <w:shd w:val="clear" w:color="auto" w:fill="FFFFFF"/>
        </w:rPr>
        <w:t>краны</w:t>
      </w:r>
      <w:proofErr w:type="spellEnd"/>
      <w:r w:rsidR="003A74A2" w:rsidRPr="003A74A2">
        <w:rPr>
          <w:shd w:val="clear" w:color="auto" w:fill="FFFFFF"/>
        </w:rPr>
        <w:t xml:space="preserve">. </w:t>
      </w:r>
      <w:proofErr w:type="spellStart"/>
      <w:r w:rsidR="003A74A2" w:rsidRPr="003A74A2">
        <w:rPr>
          <w:shd w:val="clear" w:color="auto" w:fill="FFFFFF"/>
        </w:rPr>
        <w:t>Справочник</w:t>
      </w:r>
      <w:proofErr w:type="spellEnd"/>
      <w:r w:rsidR="003A74A2" w:rsidRPr="003A74A2">
        <w:rPr>
          <w:shd w:val="clear" w:color="auto" w:fill="FFFFFF"/>
        </w:rPr>
        <w:t xml:space="preserve">. </w:t>
      </w:r>
      <w:proofErr w:type="spellStart"/>
      <w:r w:rsidR="003A74A2" w:rsidRPr="003A74A2">
        <w:rPr>
          <w:shd w:val="clear" w:color="auto" w:fill="FFFFFF"/>
        </w:rPr>
        <w:t>Стиневский</w:t>
      </w:r>
      <w:proofErr w:type="spellEnd"/>
      <w:r w:rsidR="003A74A2" w:rsidRPr="003A74A2">
        <w:rPr>
          <w:shd w:val="clear" w:color="auto" w:fill="FFFFFF"/>
        </w:rPr>
        <w:t xml:space="preserve"> В.П. </w:t>
      </w:r>
      <w:proofErr w:type="spellStart"/>
      <w:r w:rsidR="003A74A2" w:rsidRPr="003A74A2">
        <w:rPr>
          <w:shd w:val="clear" w:color="auto" w:fill="FFFFFF"/>
        </w:rPr>
        <w:t>издательство</w:t>
      </w:r>
      <w:proofErr w:type="spellEnd"/>
      <w:r w:rsidR="003A74A2" w:rsidRPr="003A74A2">
        <w:rPr>
          <w:shd w:val="clear" w:color="auto" w:fill="FFFFFF"/>
        </w:rPr>
        <w:t xml:space="preserve"> «</w:t>
      </w:r>
      <w:proofErr w:type="spellStart"/>
      <w:r w:rsidR="003A74A2" w:rsidRPr="003A74A2">
        <w:rPr>
          <w:shd w:val="clear" w:color="auto" w:fill="FFFFFF"/>
        </w:rPr>
        <w:t>Будівельник»</w:t>
      </w:r>
      <w:proofErr w:type="spellEnd"/>
      <w:r w:rsidR="003A74A2" w:rsidRPr="003A74A2">
        <w:rPr>
          <w:shd w:val="clear" w:color="auto" w:fill="FFFFFF"/>
        </w:rPr>
        <w:t>-1984.</w:t>
      </w:r>
    </w:p>
    <w:p w14:paraId="68F85E5A" w14:textId="7683F348" w:rsidR="003A74A2" w:rsidRPr="003A74A2" w:rsidRDefault="003A74A2" w:rsidP="003A74A2">
      <w:pPr>
        <w:pStyle w:val="ad"/>
        <w:numPr>
          <w:ilvl w:val="0"/>
          <w:numId w:val="5"/>
        </w:numPr>
        <w:rPr>
          <w:shd w:val="clear" w:color="auto" w:fill="FFFFFF"/>
        </w:rPr>
      </w:pPr>
      <w:proofErr w:type="spellStart"/>
      <w:r w:rsidRPr="003A74A2">
        <w:rPr>
          <w:shd w:val="clear" w:color="auto" w:fill="FFFFFF"/>
        </w:rPr>
        <w:t>ПищаленкоЮ.А</w:t>
      </w:r>
      <w:proofErr w:type="spellEnd"/>
      <w:r w:rsidRPr="003A74A2">
        <w:rPr>
          <w:shd w:val="clear" w:color="auto" w:fill="FFFFFF"/>
        </w:rPr>
        <w:t xml:space="preserve">. </w:t>
      </w:r>
      <w:proofErr w:type="spellStart"/>
      <w:r w:rsidRPr="003A74A2">
        <w:rPr>
          <w:shd w:val="clear" w:color="auto" w:fill="FFFFFF"/>
        </w:rPr>
        <w:t>Технология</w:t>
      </w:r>
      <w:proofErr w:type="spellEnd"/>
      <w:r w:rsidRPr="003A74A2">
        <w:rPr>
          <w:shd w:val="clear" w:color="auto" w:fill="FFFFFF"/>
        </w:rPr>
        <w:t xml:space="preserve"> </w:t>
      </w:r>
      <w:proofErr w:type="spellStart"/>
      <w:r w:rsidRPr="003A74A2">
        <w:rPr>
          <w:shd w:val="clear" w:color="auto" w:fill="FFFFFF"/>
        </w:rPr>
        <w:t>в</w:t>
      </w:r>
      <w:r w:rsidR="00A65F17">
        <w:rPr>
          <w:shd w:val="clear" w:color="auto" w:fill="FFFFFF"/>
        </w:rPr>
        <w:t>озведения</w:t>
      </w:r>
      <w:proofErr w:type="spellEnd"/>
      <w:r w:rsidR="00A65F17">
        <w:rPr>
          <w:shd w:val="clear" w:color="auto" w:fill="FFFFFF"/>
        </w:rPr>
        <w:t xml:space="preserve"> зданий и </w:t>
      </w:r>
      <w:proofErr w:type="spellStart"/>
      <w:r w:rsidR="00A65F17">
        <w:rPr>
          <w:shd w:val="clear" w:color="auto" w:fill="FFFFFF"/>
        </w:rPr>
        <w:t>сооружений-Ви</w:t>
      </w:r>
      <w:r w:rsidRPr="003A74A2">
        <w:rPr>
          <w:shd w:val="clear" w:color="auto" w:fill="FFFFFF"/>
        </w:rPr>
        <w:t>ща</w:t>
      </w:r>
      <w:proofErr w:type="spellEnd"/>
      <w:r w:rsidRPr="003A74A2">
        <w:rPr>
          <w:shd w:val="clear" w:color="auto" w:fill="FFFFFF"/>
        </w:rPr>
        <w:t xml:space="preserve"> школа-1982.</w:t>
      </w:r>
    </w:p>
    <w:p w14:paraId="0D2C971E" w14:textId="7F8F26FD" w:rsidR="003A74A2" w:rsidRPr="003A74A2" w:rsidRDefault="003A74A2" w:rsidP="003A74A2">
      <w:pPr>
        <w:pStyle w:val="ad"/>
        <w:numPr>
          <w:ilvl w:val="0"/>
          <w:numId w:val="5"/>
        </w:numPr>
        <w:rPr>
          <w:shd w:val="clear" w:color="auto" w:fill="FFFFFF"/>
        </w:rPr>
      </w:pPr>
      <w:proofErr w:type="spellStart"/>
      <w:r w:rsidRPr="003A74A2">
        <w:rPr>
          <w:shd w:val="clear" w:color="auto" w:fill="FFFFFF"/>
        </w:rPr>
        <w:t>НІловО.О</w:t>
      </w:r>
      <w:proofErr w:type="spellEnd"/>
      <w:r w:rsidRPr="003A74A2">
        <w:rPr>
          <w:shd w:val="clear" w:color="auto" w:fill="FFFFFF"/>
        </w:rPr>
        <w:t>. Металеві конструкції. Підручник-К.-Сталь КНУБА-2010.</w:t>
      </w:r>
    </w:p>
    <w:p w14:paraId="3D686F24" w14:textId="77777777" w:rsidR="003A74A2" w:rsidRDefault="003A74A2" w:rsidP="00273CE2">
      <w:pPr>
        <w:shd w:val="clear" w:color="auto" w:fill="FFFFFF"/>
        <w:jc w:val="center"/>
        <w:rPr>
          <w:b/>
          <w:bCs/>
          <w:spacing w:val="-6"/>
        </w:rPr>
      </w:pPr>
    </w:p>
    <w:p w14:paraId="7CE1DD46" w14:textId="31D7C334" w:rsidR="00273CE2" w:rsidRPr="00F05CB0" w:rsidRDefault="00246283" w:rsidP="00273CE2">
      <w:pPr>
        <w:shd w:val="clear" w:color="auto" w:fill="FFFFFF"/>
        <w:jc w:val="center"/>
        <w:rPr>
          <w:b/>
          <w:bCs/>
          <w:spacing w:val="-6"/>
        </w:rPr>
      </w:pPr>
      <w:r w:rsidRPr="00246283">
        <w:rPr>
          <w:b/>
          <w:bCs/>
          <w:spacing w:val="-6"/>
        </w:rPr>
        <w:t>Додаткові джерела</w:t>
      </w:r>
    </w:p>
    <w:p w14:paraId="262AB754" w14:textId="78AB0DAB" w:rsidR="003A74A2" w:rsidRDefault="003A74A2" w:rsidP="003A74A2">
      <w:pPr>
        <w:pStyle w:val="ad"/>
        <w:numPr>
          <w:ilvl w:val="0"/>
          <w:numId w:val="5"/>
        </w:numPr>
      </w:pPr>
      <w:r>
        <w:t>Нові технології в будівництві-Науково-технічний журнал.</w:t>
      </w:r>
    </w:p>
    <w:p w14:paraId="4FC7D8B2" w14:textId="59DC459A" w:rsidR="003A74A2" w:rsidRDefault="003A74A2" w:rsidP="003A74A2">
      <w:pPr>
        <w:pStyle w:val="ad"/>
        <w:numPr>
          <w:ilvl w:val="0"/>
          <w:numId w:val="5"/>
        </w:numPr>
      </w:pPr>
      <w:r>
        <w:t xml:space="preserve">ДБН В.1.2.-14-2009 Загальні принципи забезпечення конструктивної надійності будівель, споруд, будівельних конструкцій та </w:t>
      </w:r>
      <w:proofErr w:type="spellStart"/>
      <w:r>
        <w:t>основ-К.-Мінрегіонбуд</w:t>
      </w:r>
      <w:proofErr w:type="spellEnd"/>
      <w:r>
        <w:t xml:space="preserve"> України-2009.</w:t>
      </w:r>
    </w:p>
    <w:p w14:paraId="2225DFA8" w14:textId="77777777" w:rsidR="00671573" w:rsidRDefault="003A74A2" w:rsidP="003A74A2">
      <w:pPr>
        <w:pStyle w:val="ad"/>
        <w:numPr>
          <w:ilvl w:val="0"/>
          <w:numId w:val="5"/>
        </w:numPr>
      </w:pPr>
      <w:r>
        <w:t xml:space="preserve">Методичні вказівки по виконанню курсового проекту «Монтаж будівельних </w:t>
      </w:r>
      <w:proofErr w:type="spellStart"/>
      <w:r>
        <w:t>конструкцій»-Харків</w:t>
      </w:r>
      <w:proofErr w:type="spellEnd"/>
      <w:r>
        <w:t xml:space="preserve"> ХТУБА</w:t>
      </w:r>
    </w:p>
    <w:p w14:paraId="2CD0A5B4" w14:textId="23A5784E" w:rsidR="00F0354C" w:rsidRDefault="00F0354C">
      <w:pPr>
        <w:spacing w:after="160" w:line="259" w:lineRule="auto"/>
        <w:ind w:firstLine="0"/>
        <w:jc w:val="left"/>
        <w:rPr>
          <w:shd w:val="clear" w:color="auto" w:fill="FFFFFF"/>
        </w:rPr>
      </w:pPr>
      <w:r>
        <w:rPr>
          <w:shd w:val="clear" w:color="auto" w:fill="FFFFFF"/>
        </w:rPr>
        <w:br w:type="page"/>
      </w:r>
      <w:r w:rsidR="00DD447F" w:rsidRPr="00DD447F">
        <w:rPr>
          <w:noProof/>
          <w:shd w:val="clear" w:color="auto" w:fill="FFFFFF"/>
          <w:lang w:val="ru-RU" w:eastAsia="ru-RU"/>
        </w:rPr>
        <w:lastRenderedPageBreak/>
        <w:drawing>
          <wp:inline distT="0" distB="0" distL="0" distR="0" wp14:anchorId="72FE7E98" wp14:editId="62880241">
            <wp:extent cx="6479540" cy="9067578"/>
            <wp:effectExtent l="0" t="0" r="0" b="635"/>
            <wp:docPr id="2" name="Рисунок 2" descr="D:\Силабусы 31.08.22\Новая папка\0-02-05-f4f3d84774b176bda227cf2a2d18f3ef365f156a3a2925f1835787d5a7e01eda_ca368893c90086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илабусы 31.08.22\Новая папка\0-02-05-f4f3d84774b176bda227cf2a2d18f3ef365f156a3a2925f1835787d5a7e01eda_ca368893c900860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06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54C" w:rsidSect="00124E16">
      <w:footerReference w:type="even" r:id="rId12"/>
      <w:footerReference w:type="default" r:id="rId13"/>
      <w:pgSz w:w="11906" w:h="16838" w:code="9"/>
      <w:pgMar w:top="1134" w:right="851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45E7F" w14:textId="77777777" w:rsidR="00BF489F" w:rsidRDefault="00BF489F" w:rsidP="00577B0B">
      <w:pPr>
        <w:spacing w:line="240" w:lineRule="auto"/>
      </w:pPr>
      <w:r>
        <w:separator/>
      </w:r>
    </w:p>
  </w:endnote>
  <w:endnote w:type="continuationSeparator" w:id="0">
    <w:p w14:paraId="02A4809D" w14:textId="77777777" w:rsidR="00BF489F" w:rsidRDefault="00BF489F" w:rsidP="00577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955828"/>
      <w:docPartObj>
        <w:docPartGallery w:val="Page Numbers (Bottom of Page)"/>
        <w:docPartUnique/>
      </w:docPartObj>
    </w:sdtPr>
    <w:sdtEndPr/>
    <w:sdtContent>
      <w:p w14:paraId="7DE11EEF" w14:textId="33D43D47" w:rsidR="00695884" w:rsidRDefault="00695884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3D2" w:rsidRPr="007C13D2">
          <w:rPr>
            <w:noProof/>
            <w:lang w:val="ru-RU"/>
          </w:rPr>
          <w:t>16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999351"/>
      <w:docPartObj>
        <w:docPartGallery w:val="Page Numbers (Bottom of Page)"/>
        <w:docPartUnique/>
      </w:docPartObj>
    </w:sdtPr>
    <w:sdtEndPr>
      <w:rPr>
        <w:sz w:val="24"/>
        <w:szCs w:val="20"/>
      </w:rPr>
    </w:sdtEndPr>
    <w:sdtContent>
      <w:p w14:paraId="70DE655C" w14:textId="4169198A" w:rsidR="00695884" w:rsidRPr="00577B0B" w:rsidRDefault="00695884">
        <w:pPr>
          <w:pStyle w:val="ab"/>
          <w:jc w:val="right"/>
          <w:rPr>
            <w:sz w:val="24"/>
            <w:szCs w:val="20"/>
          </w:rPr>
        </w:pPr>
        <w:r w:rsidRPr="00577B0B">
          <w:rPr>
            <w:sz w:val="24"/>
            <w:szCs w:val="20"/>
          </w:rPr>
          <w:fldChar w:fldCharType="begin"/>
        </w:r>
        <w:r w:rsidRPr="00577B0B">
          <w:rPr>
            <w:sz w:val="24"/>
            <w:szCs w:val="20"/>
          </w:rPr>
          <w:instrText>PAGE   \* MERGEFORMAT</w:instrText>
        </w:r>
        <w:r w:rsidRPr="00577B0B">
          <w:rPr>
            <w:sz w:val="24"/>
            <w:szCs w:val="20"/>
          </w:rPr>
          <w:fldChar w:fldCharType="separate"/>
        </w:r>
        <w:r w:rsidR="007C13D2" w:rsidRPr="007C13D2">
          <w:rPr>
            <w:noProof/>
            <w:sz w:val="24"/>
            <w:szCs w:val="20"/>
            <w:lang w:val="ru-RU"/>
          </w:rPr>
          <w:t>17</w:t>
        </w:r>
        <w:r w:rsidRPr="00577B0B">
          <w:rPr>
            <w:sz w:val="24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71C1D" w14:textId="77777777" w:rsidR="00BF489F" w:rsidRDefault="00BF489F" w:rsidP="00577B0B">
      <w:pPr>
        <w:spacing w:line="240" w:lineRule="auto"/>
      </w:pPr>
      <w:r>
        <w:separator/>
      </w:r>
    </w:p>
  </w:footnote>
  <w:footnote w:type="continuationSeparator" w:id="0">
    <w:p w14:paraId="370BFC2C" w14:textId="77777777" w:rsidR="00BF489F" w:rsidRDefault="00BF489F" w:rsidP="00577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9E5"/>
    <w:multiLevelType w:val="multilevel"/>
    <w:tmpl w:val="C2B401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BB116CD"/>
    <w:multiLevelType w:val="hybridMultilevel"/>
    <w:tmpl w:val="6FFEC5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74DB"/>
    <w:multiLevelType w:val="hybridMultilevel"/>
    <w:tmpl w:val="1AD83408"/>
    <w:lvl w:ilvl="0" w:tplc="0CB8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82CA5"/>
    <w:multiLevelType w:val="multilevel"/>
    <w:tmpl w:val="FA24C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2900291"/>
    <w:multiLevelType w:val="hybridMultilevel"/>
    <w:tmpl w:val="4CCED9E6"/>
    <w:lvl w:ilvl="0" w:tplc="B89CA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327A43"/>
    <w:multiLevelType w:val="hybridMultilevel"/>
    <w:tmpl w:val="7BB8BB96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228BE"/>
    <w:multiLevelType w:val="hybridMultilevel"/>
    <w:tmpl w:val="9A0677E0"/>
    <w:lvl w:ilvl="0" w:tplc="A59AB7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10536"/>
    <w:multiLevelType w:val="hybridMultilevel"/>
    <w:tmpl w:val="2206945C"/>
    <w:lvl w:ilvl="0" w:tplc="0CB8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F136B3"/>
    <w:multiLevelType w:val="hybridMultilevel"/>
    <w:tmpl w:val="3F0070B2"/>
    <w:lvl w:ilvl="0" w:tplc="A59AB7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92B1B"/>
    <w:multiLevelType w:val="hybridMultilevel"/>
    <w:tmpl w:val="2CA055EE"/>
    <w:lvl w:ilvl="0" w:tplc="0CB8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351B05"/>
    <w:multiLevelType w:val="hybridMultilevel"/>
    <w:tmpl w:val="5170B89E"/>
    <w:lvl w:ilvl="0" w:tplc="0CB83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31"/>
    <w:rsid w:val="000234C8"/>
    <w:rsid w:val="00035986"/>
    <w:rsid w:val="00052D33"/>
    <w:rsid w:val="00062CCC"/>
    <w:rsid w:val="00097780"/>
    <w:rsid w:val="000C6240"/>
    <w:rsid w:val="000C7E74"/>
    <w:rsid w:val="000D68EE"/>
    <w:rsid w:val="000E04EF"/>
    <w:rsid w:val="001102D4"/>
    <w:rsid w:val="00124E16"/>
    <w:rsid w:val="0012685C"/>
    <w:rsid w:val="001363C5"/>
    <w:rsid w:val="001B0B69"/>
    <w:rsid w:val="001D5231"/>
    <w:rsid w:val="001E3181"/>
    <w:rsid w:val="002128ED"/>
    <w:rsid w:val="00246283"/>
    <w:rsid w:val="00255783"/>
    <w:rsid w:val="0026209F"/>
    <w:rsid w:val="00273CE2"/>
    <w:rsid w:val="00283A3A"/>
    <w:rsid w:val="00290FEF"/>
    <w:rsid w:val="002A0506"/>
    <w:rsid w:val="00302458"/>
    <w:rsid w:val="00382B75"/>
    <w:rsid w:val="00385F5D"/>
    <w:rsid w:val="003A74A2"/>
    <w:rsid w:val="003C3DE2"/>
    <w:rsid w:val="00407B42"/>
    <w:rsid w:val="00433BB2"/>
    <w:rsid w:val="004410E7"/>
    <w:rsid w:val="00442F47"/>
    <w:rsid w:val="00472243"/>
    <w:rsid w:val="00474188"/>
    <w:rsid w:val="004843EE"/>
    <w:rsid w:val="004A7942"/>
    <w:rsid w:val="004D3AFC"/>
    <w:rsid w:val="004F0467"/>
    <w:rsid w:val="004F3943"/>
    <w:rsid w:val="005073B3"/>
    <w:rsid w:val="00542914"/>
    <w:rsid w:val="005450CA"/>
    <w:rsid w:val="00555814"/>
    <w:rsid w:val="00577B0B"/>
    <w:rsid w:val="00594AE8"/>
    <w:rsid w:val="005C1EC3"/>
    <w:rsid w:val="005D20F7"/>
    <w:rsid w:val="00626511"/>
    <w:rsid w:val="006621E6"/>
    <w:rsid w:val="00671573"/>
    <w:rsid w:val="00695884"/>
    <w:rsid w:val="006B5453"/>
    <w:rsid w:val="006C50C9"/>
    <w:rsid w:val="006C746C"/>
    <w:rsid w:val="006D246C"/>
    <w:rsid w:val="006E2E8B"/>
    <w:rsid w:val="007024BA"/>
    <w:rsid w:val="007723C5"/>
    <w:rsid w:val="00774896"/>
    <w:rsid w:val="007C03E9"/>
    <w:rsid w:val="007C13D2"/>
    <w:rsid w:val="007C64C7"/>
    <w:rsid w:val="007F636B"/>
    <w:rsid w:val="00820982"/>
    <w:rsid w:val="0084423A"/>
    <w:rsid w:val="00856E86"/>
    <w:rsid w:val="00860B31"/>
    <w:rsid w:val="008715D1"/>
    <w:rsid w:val="00883687"/>
    <w:rsid w:val="00893F7F"/>
    <w:rsid w:val="008A345A"/>
    <w:rsid w:val="008C5CB7"/>
    <w:rsid w:val="008E65A2"/>
    <w:rsid w:val="00924EBC"/>
    <w:rsid w:val="009345DC"/>
    <w:rsid w:val="00985AA2"/>
    <w:rsid w:val="009921C7"/>
    <w:rsid w:val="009A638E"/>
    <w:rsid w:val="009B00A5"/>
    <w:rsid w:val="009C20AA"/>
    <w:rsid w:val="009C4DF2"/>
    <w:rsid w:val="009C6FEC"/>
    <w:rsid w:val="00A65F17"/>
    <w:rsid w:val="00A7342B"/>
    <w:rsid w:val="00A81B58"/>
    <w:rsid w:val="00AB107B"/>
    <w:rsid w:val="00AB1457"/>
    <w:rsid w:val="00AC6C45"/>
    <w:rsid w:val="00AD520A"/>
    <w:rsid w:val="00AD673D"/>
    <w:rsid w:val="00B12B63"/>
    <w:rsid w:val="00B24EF3"/>
    <w:rsid w:val="00B30947"/>
    <w:rsid w:val="00B7282E"/>
    <w:rsid w:val="00B85AB2"/>
    <w:rsid w:val="00BF489F"/>
    <w:rsid w:val="00C04345"/>
    <w:rsid w:val="00C332AD"/>
    <w:rsid w:val="00C459D1"/>
    <w:rsid w:val="00C66F36"/>
    <w:rsid w:val="00C8401F"/>
    <w:rsid w:val="00CA3A05"/>
    <w:rsid w:val="00CA6311"/>
    <w:rsid w:val="00CC0EF9"/>
    <w:rsid w:val="00CC6343"/>
    <w:rsid w:val="00CF4A82"/>
    <w:rsid w:val="00D10218"/>
    <w:rsid w:val="00D429C0"/>
    <w:rsid w:val="00D5717A"/>
    <w:rsid w:val="00D600DA"/>
    <w:rsid w:val="00D767BC"/>
    <w:rsid w:val="00DB79CC"/>
    <w:rsid w:val="00DD447F"/>
    <w:rsid w:val="00DE3AF0"/>
    <w:rsid w:val="00DF418C"/>
    <w:rsid w:val="00E443A5"/>
    <w:rsid w:val="00EA293D"/>
    <w:rsid w:val="00EA46DF"/>
    <w:rsid w:val="00EC3107"/>
    <w:rsid w:val="00F0354C"/>
    <w:rsid w:val="00F71E2E"/>
    <w:rsid w:val="00F96798"/>
    <w:rsid w:val="00FB0DA1"/>
    <w:rsid w:val="00FB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9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E8"/>
    <w:pPr>
      <w:spacing w:after="0" w:line="360" w:lineRule="auto"/>
      <w:ind w:firstLine="720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94AE8"/>
    <w:pPr>
      <w:keepNext/>
      <w:keepLines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4AE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AE8"/>
    <w:rPr>
      <w:rFonts w:ascii="Times New Roman" w:eastAsiaTheme="majorEastAsia" w:hAnsi="Times New Roman" w:cstheme="majorBidi"/>
      <w:b/>
      <w:caps/>
      <w:sz w:val="28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594AE8"/>
    <w:rPr>
      <w:rFonts w:ascii="Times New Roman" w:eastAsiaTheme="majorEastAsia" w:hAnsi="Times New Roman" w:cstheme="majorBidi"/>
      <w:b/>
      <w:sz w:val="28"/>
      <w:szCs w:val="26"/>
      <w:lang w:val="uk-UA"/>
    </w:rPr>
  </w:style>
  <w:style w:type="paragraph" w:customStyle="1" w:styleId="Default">
    <w:name w:val="Default"/>
    <w:rsid w:val="001D5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1D5231"/>
    <w:rPr>
      <w:i/>
      <w:iCs/>
    </w:rPr>
  </w:style>
  <w:style w:type="table" w:styleId="a4">
    <w:name w:val="Table Grid"/>
    <w:basedOn w:val="a1"/>
    <w:uiPriority w:val="39"/>
    <w:rsid w:val="00262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6209F"/>
    <w:rPr>
      <w:b/>
      <w:bCs/>
    </w:rPr>
  </w:style>
  <w:style w:type="paragraph" w:styleId="a6">
    <w:name w:val="No Spacing"/>
    <w:uiPriority w:val="1"/>
    <w:qFormat/>
    <w:rsid w:val="00D10218"/>
    <w:pPr>
      <w:spacing w:after="0" w:line="240" w:lineRule="auto"/>
      <w:ind w:firstLine="720"/>
      <w:jc w:val="both"/>
    </w:pPr>
    <w:rPr>
      <w:rFonts w:ascii="Times New Roman" w:hAnsi="Times New Roman"/>
      <w:sz w:val="28"/>
      <w:lang w:val="uk-UA"/>
    </w:rPr>
  </w:style>
  <w:style w:type="character" w:styleId="a7">
    <w:name w:val="Hyperlink"/>
    <w:basedOn w:val="a0"/>
    <w:uiPriority w:val="99"/>
    <w:unhideWhenUsed/>
    <w:rsid w:val="00856E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6E8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56E86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77B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7B0B"/>
    <w:rPr>
      <w:rFonts w:ascii="Times New Roman" w:hAnsi="Times New Roman"/>
      <w:sz w:val="28"/>
      <w:lang w:val="uk-UA"/>
    </w:rPr>
  </w:style>
  <w:style w:type="paragraph" w:styleId="ab">
    <w:name w:val="footer"/>
    <w:basedOn w:val="a"/>
    <w:link w:val="ac"/>
    <w:uiPriority w:val="99"/>
    <w:unhideWhenUsed/>
    <w:rsid w:val="00577B0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7B0B"/>
    <w:rPr>
      <w:rFonts w:ascii="Times New Roman" w:hAnsi="Times New Roman"/>
      <w:sz w:val="28"/>
      <w:lang w:val="uk-UA"/>
    </w:rPr>
  </w:style>
  <w:style w:type="paragraph" w:styleId="ad">
    <w:name w:val="List Paragraph"/>
    <w:basedOn w:val="a"/>
    <w:uiPriority w:val="34"/>
    <w:qFormat/>
    <w:rsid w:val="00C66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E8"/>
    <w:pPr>
      <w:spacing w:after="0" w:line="360" w:lineRule="auto"/>
      <w:ind w:firstLine="720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94AE8"/>
    <w:pPr>
      <w:keepNext/>
      <w:keepLines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4AE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AE8"/>
    <w:rPr>
      <w:rFonts w:ascii="Times New Roman" w:eastAsiaTheme="majorEastAsia" w:hAnsi="Times New Roman" w:cstheme="majorBidi"/>
      <w:b/>
      <w:caps/>
      <w:sz w:val="28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594AE8"/>
    <w:rPr>
      <w:rFonts w:ascii="Times New Roman" w:eastAsiaTheme="majorEastAsia" w:hAnsi="Times New Roman" w:cstheme="majorBidi"/>
      <w:b/>
      <w:sz w:val="28"/>
      <w:szCs w:val="26"/>
      <w:lang w:val="uk-UA"/>
    </w:rPr>
  </w:style>
  <w:style w:type="paragraph" w:customStyle="1" w:styleId="Default">
    <w:name w:val="Default"/>
    <w:rsid w:val="001D5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1D5231"/>
    <w:rPr>
      <w:i/>
      <w:iCs/>
    </w:rPr>
  </w:style>
  <w:style w:type="table" w:styleId="a4">
    <w:name w:val="Table Grid"/>
    <w:basedOn w:val="a1"/>
    <w:uiPriority w:val="39"/>
    <w:rsid w:val="00262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6209F"/>
    <w:rPr>
      <w:b/>
      <w:bCs/>
    </w:rPr>
  </w:style>
  <w:style w:type="paragraph" w:styleId="a6">
    <w:name w:val="No Spacing"/>
    <w:uiPriority w:val="1"/>
    <w:qFormat/>
    <w:rsid w:val="00D10218"/>
    <w:pPr>
      <w:spacing w:after="0" w:line="240" w:lineRule="auto"/>
      <w:ind w:firstLine="720"/>
      <w:jc w:val="both"/>
    </w:pPr>
    <w:rPr>
      <w:rFonts w:ascii="Times New Roman" w:hAnsi="Times New Roman"/>
      <w:sz w:val="28"/>
      <w:lang w:val="uk-UA"/>
    </w:rPr>
  </w:style>
  <w:style w:type="character" w:styleId="a7">
    <w:name w:val="Hyperlink"/>
    <w:basedOn w:val="a0"/>
    <w:uiPriority w:val="99"/>
    <w:unhideWhenUsed/>
    <w:rsid w:val="00856E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6E8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56E86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77B0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7B0B"/>
    <w:rPr>
      <w:rFonts w:ascii="Times New Roman" w:hAnsi="Times New Roman"/>
      <w:sz w:val="28"/>
      <w:lang w:val="uk-UA"/>
    </w:rPr>
  </w:style>
  <w:style w:type="paragraph" w:styleId="ab">
    <w:name w:val="footer"/>
    <w:basedOn w:val="a"/>
    <w:link w:val="ac"/>
    <w:uiPriority w:val="99"/>
    <w:unhideWhenUsed/>
    <w:rsid w:val="00577B0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7B0B"/>
    <w:rPr>
      <w:rFonts w:ascii="Times New Roman" w:hAnsi="Times New Roman"/>
      <w:sz w:val="28"/>
      <w:lang w:val="uk-UA"/>
    </w:rPr>
  </w:style>
  <w:style w:type="paragraph" w:styleId="ad">
    <w:name w:val="List Paragraph"/>
    <w:basedOn w:val="a"/>
    <w:uiPriority w:val="34"/>
    <w:qFormat/>
    <w:rsid w:val="00C6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dn.snau.edu.ua/moodle/course/view.php?id=188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862F2-A2A8-4870-AE22-9C6C7B99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Савченко</dc:creator>
  <cp:lastModifiedBy>Пользователь Windows</cp:lastModifiedBy>
  <cp:revision>2</cp:revision>
  <dcterms:created xsi:type="dcterms:W3CDTF">2022-11-10T09:16:00Z</dcterms:created>
  <dcterms:modified xsi:type="dcterms:W3CDTF">2022-11-10T09:16:00Z</dcterms:modified>
</cp:coreProperties>
</file>